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38" w:rsidRDefault="00FD7938" w:rsidP="00FD7938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noProof/>
          <w:sz w:val="19"/>
        </w:rPr>
        <w:drawing>
          <wp:inline distT="0" distB="0" distL="0" distR="0">
            <wp:extent cx="8667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План</w:t>
      </w:r>
    </w:p>
    <w:p w:rsidR="00FD7938" w:rsidRPr="00BC2565" w:rsidRDefault="00FD7938" w:rsidP="00FD793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межрайонного семинара по теме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Pr="00752BFD">
        <w:rPr>
          <w:rFonts w:ascii="Times New Roman" w:eastAsia="Times New Roman" w:hAnsi="Times New Roman"/>
          <w:b/>
          <w:sz w:val="28"/>
        </w:rPr>
        <w:t>«Построение развивающей предметно-пространственной среды в ДОУ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Pr="00752BFD">
        <w:rPr>
          <w:rFonts w:ascii="Times New Roman" w:eastAsia="Times New Roman" w:hAnsi="Times New Roman"/>
          <w:b/>
          <w:sz w:val="28"/>
        </w:rPr>
        <w:t xml:space="preserve">по речевому развитию в контексте ФГОС </w:t>
      </w:r>
      <w:proofErr w:type="gramStart"/>
      <w:r w:rsidRPr="00752BFD">
        <w:rPr>
          <w:rFonts w:ascii="Times New Roman" w:eastAsia="Times New Roman" w:hAnsi="Times New Roman"/>
          <w:b/>
          <w:sz w:val="28"/>
        </w:rPr>
        <w:t>ДО</w:t>
      </w:r>
      <w:proofErr w:type="gramEnd"/>
      <w:r w:rsidRPr="00752BFD">
        <w:rPr>
          <w:rFonts w:ascii="Times New Roman" w:eastAsia="Times New Roman" w:hAnsi="Times New Roman"/>
          <w:b/>
          <w:sz w:val="28"/>
        </w:rPr>
        <w:t>»</w:t>
      </w:r>
    </w:p>
    <w:p w:rsidR="00FD7938" w:rsidRDefault="00FD7938" w:rsidP="00FD7938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8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Дата и место проведения:  10  ноября  2015  г. начало – 10. 00                  МБДОУ «ЦРР – Карагайский детский сад </w:t>
      </w:r>
      <w:r>
        <w:rPr>
          <w:rFonts w:ascii="Segoe UI Symbol" w:eastAsia="Segoe UI Symbol" w:hAnsi="Segoe UI Symbol" w:cs="Segoe UI Symbol"/>
          <w:b/>
          <w:color w:val="000000"/>
          <w:spacing w:val="-17"/>
          <w:sz w:val="28"/>
        </w:rPr>
        <w:t>№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 4»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ab/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ab/>
        <w:t xml:space="preserve"> </w:t>
      </w:r>
    </w:p>
    <w:p w:rsidR="00FD7938" w:rsidRPr="0047587C" w:rsidRDefault="00FD7938" w:rsidP="00FD7938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Цель</w:t>
      </w:r>
      <w:r w:rsidRPr="009A534D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Формирование у педагогов </w:t>
      </w:r>
      <w:proofErr w:type="spellStart"/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психолого</w:t>
      </w:r>
      <w:proofErr w:type="spellEnd"/>
      <w:r>
        <w:rPr>
          <w:rFonts w:ascii="Times New Roman" w:eastAsia="Times New Roman" w:hAnsi="Times New Roman"/>
          <w:sz w:val="28"/>
          <w:shd w:val="clear" w:color="auto" w:fill="FFFFFF"/>
        </w:rPr>
        <w:t xml:space="preserve"> – педагогической</w:t>
      </w:r>
      <w:proofErr w:type="gramEnd"/>
      <w:r>
        <w:rPr>
          <w:rFonts w:ascii="Times New Roman" w:eastAsia="Times New Roman" w:hAnsi="Times New Roman"/>
          <w:sz w:val="28"/>
          <w:shd w:val="clear" w:color="auto" w:fill="FFFFFF"/>
        </w:rPr>
        <w:t xml:space="preserve"> готовности к проектированию развивающей предметно – пространственной среды ДОУ для обеспечения разнообразной деятельности детей по речевому развитию в соответствии с реализацией ФГОС ДО.</w:t>
      </w:r>
      <w:r>
        <w:rPr>
          <w:rFonts w:ascii="Times New Roman" w:eastAsia="Times New Roman" w:hAnsi="Times New Roman"/>
          <w:color w:val="555555"/>
          <w:sz w:val="28"/>
          <w:shd w:val="clear" w:color="auto" w:fill="FFFFFF"/>
        </w:rPr>
        <w:t xml:space="preserve"> </w:t>
      </w:r>
    </w:p>
    <w:tbl>
      <w:tblPr>
        <w:tblStyle w:val="a3"/>
        <w:tblW w:w="16064" w:type="dxa"/>
        <w:tblInd w:w="-34" w:type="dxa"/>
        <w:tblLook w:val="01E0"/>
      </w:tblPr>
      <w:tblGrid>
        <w:gridCol w:w="1560"/>
        <w:gridCol w:w="5864"/>
        <w:gridCol w:w="5400"/>
        <w:gridCol w:w="3240"/>
      </w:tblGrid>
      <w:tr w:rsidR="00FD7938" w:rsidTr="00FD7938">
        <w:trPr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FD7938" w:rsidTr="00FD7938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9.45 –10.05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Регистрация, приветствие участников семинара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44C9D">
              <w:rPr>
                <w:b/>
                <w:sz w:val="24"/>
                <w:szCs w:val="24"/>
              </w:rPr>
              <w:t>Чернобровенко</w:t>
            </w:r>
            <w:proofErr w:type="spellEnd"/>
            <w:r w:rsidRPr="00144C9D">
              <w:rPr>
                <w:b/>
                <w:sz w:val="24"/>
                <w:szCs w:val="24"/>
              </w:rPr>
              <w:t xml:space="preserve"> Н.Ю., педагог - психолог</w:t>
            </w:r>
          </w:p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Титова Л.С. – заведующий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10.10 -10.25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НОД  «Весёлый грузовик», 2 </w:t>
            </w:r>
            <w:proofErr w:type="spellStart"/>
            <w:r w:rsidRPr="00144C9D">
              <w:rPr>
                <w:b/>
                <w:sz w:val="24"/>
                <w:szCs w:val="24"/>
              </w:rPr>
              <w:t>мл</w:t>
            </w:r>
            <w:proofErr w:type="gramStart"/>
            <w:r w:rsidRPr="00144C9D">
              <w:rPr>
                <w:b/>
                <w:sz w:val="24"/>
                <w:szCs w:val="24"/>
              </w:rPr>
              <w:t>.г</w:t>
            </w:r>
            <w:proofErr w:type="gramEnd"/>
            <w:r w:rsidRPr="00144C9D">
              <w:rPr>
                <w:b/>
                <w:sz w:val="24"/>
                <w:szCs w:val="24"/>
              </w:rPr>
              <w:t>р</w:t>
            </w:r>
            <w:proofErr w:type="spellEnd"/>
            <w:r w:rsidRPr="00144C9D">
              <w:rPr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Деменева Е</w:t>
            </w:r>
            <w:r>
              <w:rPr>
                <w:b/>
                <w:sz w:val="24"/>
                <w:szCs w:val="24"/>
              </w:rPr>
              <w:t xml:space="preserve">лена </w:t>
            </w:r>
            <w:r w:rsidRPr="00144C9D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асильевна</w:t>
            </w:r>
            <w:r w:rsidRPr="00144C9D">
              <w:rPr>
                <w:b/>
                <w:sz w:val="24"/>
                <w:szCs w:val="24"/>
              </w:rPr>
              <w:t xml:space="preserve">,  воспитатель, </w:t>
            </w:r>
          </w:p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 первая квалификационная категория</w:t>
            </w:r>
            <w:r>
              <w:rPr>
                <w:b/>
                <w:sz w:val="24"/>
                <w:szCs w:val="24"/>
              </w:rPr>
              <w:t>,</w:t>
            </w:r>
            <w:r w:rsidRPr="00144C9D">
              <w:rPr>
                <w:b/>
                <w:sz w:val="24"/>
                <w:szCs w:val="24"/>
              </w:rPr>
              <w:t xml:space="preserve"> МБДОУ «ЦРР – Карагайский детский сад № 4»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Использование в практике работы методов и приёмов</w:t>
            </w:r>
          </w:p>
        </w:tc>
      </w:tr>
      <w:tr w:rsidR="00FD7938" w:rsidTr="00FD7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10.10-10.30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НОД  «Знакомим с видами транспорта», </w:t>
            </w:r>
            <w:proofErr w:type="gramStart"/>
            <w:r w:rsidRPr="00144C9D">
              <w:rPr>
                <w:b/>
                <w:sz w:val="24"/>
                <w:szCs w:val="24"/>
              </w:rPr>
              <w:t>ср</w:t>
            </w:r>
            <w:proofErr w:type="gramEnd"/>
            <w:r w:rsidRPr="00144C9D">
              <w:rPr>
                <w:b/>
                <w:sz w:val="24"/>
                <w:szCs w:val="24"/>
              </w:rPr>
              <w:t>.гр.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Семенова Т</w:t>
            </w:r>
            <w:r>
              <w:rPr>
                <w:b/>
                <w:sz w:val="24"/>
                <w:szCs w:val="24"/>
              </w:rPr>
              <w:t xml:space="preserve">атьяна </w:t>
            </w:r>
            <w:r w:rsidRPr="00144C9D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ркадьевна</w:t>
            </w:r>
            <w:r w:rsidRPr="00144C9D">
              <w:rPr>
                <w:b/>
                <w:sz w:val="24"/>
                <w:szCs w:val="24"/>
              </w:rPr>
              <w:t>, воспитатель,  МБДОУ «ЦРР – Карагайский детский сад № 4»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c>
          <w:tcPr>
            <w:tcW w:w="16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выступления педагогов МБДОУ «ЦРР – Карагайский детский сад № 4»</w:t>
            </w:r>
          </w:p>
        </w:tc>
      </w:tr>
      <w:tr w:rsidR="00FD7938" w:rsidTr="00FD793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10.30 – 10.50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«Построение развивающей предметно-пространственной среды в ДОУ</w:t>
            </w:r>
          </w:p>
          <w:p w:rsidR="00FD7938" w:rsidRPr="00144C9D" w:rsidRDefault="00FD7938" w:rsidP="00ED049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по речевому развитию в контексте ФГОС </w:t>
            </w:r>
            <w:proofErr w:type="gramStart"/>
            <w:r w:rsidRPr="00144C9D">
              <w:rPr>
                <w:b/>
                <w:sz w:val="24"/>
                <w:szCs w:val="24"/>
              </w:rPr>
              <w:t>ДО</w:t>
            </w:r>
            <w:proofErr w:type="gramEnd"/>
            <w:r w:rsidRPr="00144C9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Титова Л.С., заведующий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  </w:t>
            </w:r>
          </w:p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обновление содержания работы по данной проблеме</w:t>
            </w:r>
          </w:p>
        </w:tc>
      </w:tr>
      <w:tr w:rsidR="00FD7938" w:rsidTr="00FD793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10.50 -11.10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«РППС в группе – как средство развития речи детей раннего возраста»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44C9D">
              <w:rPr>
                <w:b/>
                <w:sz w:val="24"/>
                <w:szCs w:val="24"/>
              </w:rPr>
              <w:t>Постаногова</w:t>
            </w:r>
            <w:proofErr w:type="spellEnd"/>
            <w:r w:rsidRPr="00144C9D">
              <w:rPr>
                <w:b/>
                <w:sz w:val="24"/>
                <w:szCs w:val="24"/>
              </w:rPr>
              <w:t xml:space="preserve"> Е</w:t>
            </w:r>
            <w:r>
              <w:rPr>
                <w:b/>
                <w:sz w:val="24"/>
                <w:szCs w:val="24"/>
              </w:rPr>
              <w:t xml:space="preserve">лена </w:t>
            </w:r>
            <w:r w:rsidRPr="00144C9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етровна</w:t>
            </w:r>
            <w:r w:rsidRPr="00144C9D">
              <w:rPr>
                <w:b/>
                <w:sz w:val="24"/>
                <w:szCs w:val="24"/>
              </w:rPr>
              <w:t>, воспитатель, первая квалификационная категория МБДОУ «ЦРР – Карагайский детский сад № 4»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144C9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11.10- 12.00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 Игра «Знатоки ФГОС»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Каменских А</w:t>
            </w:r>
            <w:r>
              <w:rPr>
                <w:b/>
                <w:sz w:val="24"/>
                <w:szCs w:val="24"/>
              </w:rPr>
              <w:t xml:space="preserve">нна </w:t>
            </w:r>
            <w:r w:rsidRPr="00144C9D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натольевна</w:t>
            </w:r>
            <w:r w:rsidRPr="00144C9D">
              <w:rPr>
                <w:b/>
                <w:sz w:val="24"/>
                <w:szCs w:val="24"/>
              </w:rPr>
              <w:t>, старший воспитатель МБДОУ «ЦРР – Карагайский детский сад № 4»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12.00-12.40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Практикум «</w:t>
            </w:r>
            <w:r>
              <w:rPr>
                <w:b/>
                <w:sz w:val="24"/>
                <w:szCs w:val="24"/>
              </w:rPr>
              <w:t>РППС и  речевая деятельность детей</w:t>
            </w:r>
            <w:r w:rsidRPr="00144C9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Титова Л.С., заведующий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rPr>
          <w:trHeight w:val="412"/>
        </w:trPr>
        <w:tc>
          <w:tcPr>
            <w:tcW w:w="1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lastRenderedPageBreak/>
              <w:t>12.</w:t>
            </w:r>
            <w:r>
              <w:rPr>
                <w:b/>
                <w:sz w:val="24"/>
                <w:szCs w:val="24"/>
              </w:rPr>
              <w:t>40  -  13.</w:t>
            </w:r>
            <w:r w:rsidRPr="00107264">
              <w:rPr>
                <w:b/>
                <w:sz w:val="24"/>
                <w:szCs w:val="24"/>
              </w:rPr>
              <w:t>3</w:t>
            </w:r>
            <w:r w:rsidRPr="00144C9D">
              <w:rPr>
                <w:b/>
                <w:sz w:val="24"/>
                <w:szCs w:val="24"/>
              </w:rPr>
              <w:t>0                                  Выступление педагогов района</w:t>
            </w:r>
          </w:p>
        </w:tc>
      </w:tr>
      <w:tr w:rsidR="00FD7938" w:rsidTr="00FD7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Организация развивающей предметно-пространственной среды в разновозрастной группе в соответствии требованиям ФГОС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44C9D">
              <w:rPr>
                <w:b/>
                <w:sz w:val="24"/>
                <w:szCs w:val="24"/>
              </w:rPr>
              <w:t>Онянова</w:t>
            </w:r>
            <w:proofErr w:type="spellEnd"/>
            <w:r w:rsidRPr="00144C9D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 xml:space="preserve">рина </w:t>
            </w:r>
            <w:r w:rsidRPr="00144C9D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асильевна</w:t>
            </w:r>
            <w:r w:rsidRPr="00144C9D">
              <w:rPr>
                <w:b/>
                <w:sz w:val="24"/>
                <w:szCs w:val="24"/>
              </w:rPr>
              <w:t xml:space="preserve">, воспитатель, </w:t>
            </w:r>
          </w:p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МБОУ «СООШ» структурное подразделение «Детский сад»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Организация РППС в контексте календарно-тематического планирования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Богданова Н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аталья </w:t>
            </w: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икторовна</w:t>
            </w: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воспитатель, </w:t>
            </w:r>
            <w:r w:rsidRPr="00144C9D">
              <w:rPr>
                <w:b/>
                <w:sz w:val="24"/>
                <w:szCs w:val="24"/>
              </w:rPr>
              <w:t xml:space="preserve"> МБДОУ ЦРР «Карагайский детский сад №5 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Тренируем пальчики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развиваем речь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ергеева</w:t>
            </w:r>
            <w:proofErr w:type="spellEnd"/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алина</w:t>
            </w:r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лександровна</w:t>
            </w:r>
            <w:proofErr w:type="spellEnd"/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, воспитатель, МБДОУ "</w:t>
            </w:r>
            <w:proofErr w:type="spellStart"/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>Нердвинский</w:t>
            </w:r>
            <w:proofErr w:type="spellEnd"/>
            <w:r w:rsidRPr="00144C9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детский сад"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07264" w:rsidRDefault="00FD7938" w:rsidP="00ED0498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Организация РППС в соответствии с ФГОС </w:t>
            </w:r>
            <w:proofErr w:type="gram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 старшей группе.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07264" w:rsidRDefault="00FD7938" w:rsidP="00ED0498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Хлебникова Наталья Александровна, воспитатель МБДОУ «Савинский детский сад»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938" w:rsidTr="00FD79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0-13.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144C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4C9D">
              <w:rPr>
                <w:b/>
                <w:sz w:val="24"/>
                <w:szCs w:val="24"/>
              </w:rPr>
              <w:t xml:space="preserve">Титова Л.С.,  заведующий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8" w:rsidRPr="00144C9D" w:rsidRDefault="00FD7938" w:rsidP="00ED0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D7938" w:rsidRDefault="00FD7938" w:rsidP="00FD79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7938" w:rsidRDefault="00FD7938" w:rsidP="00FD7938"/>
    <w:p w:rsidR="00C34B31" w:rsidRDefault="00C34B31"/>
    <w:sectPr w:rsidR="00C34B31" w:rsidSect="00FD7938">
      <w:pgSz w:w="16838" w:h="11906" w:orient="landscape"/>
      <w:pgMar w:top="426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938"/>
    <w:rsid w:val="00C34B31"/>
    <w:rsid w:val="00FD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93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2016-05-30T05:09:00Z</dcterms:created>
  <dcterms:modified xsi:type="dcterms:W3CDTF">2016-05-30T05:09:00Z</dcterms:modified>
</cp:coreProperties>
</file>