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B7C" w:rsidRDefault="002832DB" w:rsidP="00216B7C">
      <w:pPr>
        <w:pStyle w:val="a3"/>
        <w:jc w:val="center"/>
        <w:rPr>
          <w:rFonts w:ascii="Times New Roman" w:hAnsi="Times New Roman"/>
          <w:b/>
          <w:szCs w:val="24"/>
          <w:lang w:val="ru-RU"/>
        </w:rPr>
      </w:pPr>
      <w:r>
        <w:rPr>
          <w:rFonts w:ascii="Times New Roman" w:hAnsi="Times New Roman"/>
          <w:b/>
          <w:noProof/>
          <w:szCs w:val="24"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-424815</wp:posOffset>
            </wp:positionV>
            <wp:extent cx="6743700" cy="9963150"/>
            <wp:effectExtent l="19050" t="0" r="0" b="0"/>
            <wp:wrapThrough wrapText="bothSides">
              <wp:wrapPolygon edited="0">
                <wp:start x="-61" y="0"/>
                <wp:lineTo x="-61" y="21559"/>
                <wp:lineTo x="21600" y="21559"/>
                <wp:lineTo x="21600" y="0"/>
                <wp:lineTo x="-61" y="0"/>
              </wp:wrapPolygon>
            </wp:wrapThrough>
            <wp:docPr id="1" name="Рисунок 1" descr="C:\Users\Admin\Downloads\Титульный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Титульный лис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6B7C">
        <w:rPr>
          <w:rFonts w:ascii="Times New Roman" w:hAnsi="Times New Roman"/>
          <w:b/>
          <w:szCs w:val="24"/>
          <w:lang w:val="ru-RU"/>
        </w:rPr>
        <w:t xml:space="preserve">Муниципальное  бюджетное дошкольное образовательное учреждение </w:t>
      </w:r>
    </w:p>
    <w:p w:rsidR="00216B7C" w:rsidRDefault="00216B7C" w:rsidP="00216B7C">
      <w:pPr>
        <w:jc w:val="both"/>
        <w:rPr>
          <w:rFonts w:ascii="Times New Roman" w:hAnsi="Times New Roman"/>
          <w:bCs/>
          <w:color w:val="000000"/>
          <w:lang w:val="ru-RU"/>
        </w:rPr>
      </w:pPr>
      <w:r>
        <w:rPr>
          <w:rFonts w:ascii="Times New Roman" w:hAnsi="Times New Roman"/>
          <w:bCs/>
          <w:color w:val="000000"/>
          <w:lang w:val="ru-RU"/>
        </w:rPr>
        <w:lastRenderedPageBreak/>
        <w:t>- на основании личного заявления родителей (законных представителей) воспитанников о переводе в другую группу ДОУ при наличии в группе для перевода свободных мест.</w:t>
      </w:r>
    </w:p>
    <w:p w:rsidR="00216B7C" w:rsidRDefault="00216B7C" w:rsidP="00216B7C">
      <w:pPr>
        <w:rPr>
          <w:rFonts w:hAnsi="Times New Roman"/>
          <w:color w:val="000000"/>
          <w:lang w:val="ru-RU"/>
        </w:rPr>
      </w:pPr>
      <w:r w:rsidRPr="00030DF7">
        <w:rPr>
          <w:rFonts w:ascii="Times New Roman" w:hAnsi="Times New Roman"/>
          <w:b/>
          <w:bCs/>
          <w:color w:val="000000"/>
          <w:lang w:val="ru-RU"/>
        </w:rPr>
        <w:t>3. Порядок     и основания перевода   воспитанника в другую образовательную организацию</w:t>
      </w:r>
      <w:r>
        <w:rPr>
          <w:rFonts w:hAnsi="Times New Roman"/>
          <w:color w:val="000000"/>
          <w:lang w:val="ru-RU"/>
        </w:rPr>
        <w:t>.</w:t>
      </w:r>
    </w:p>
    <w:p w:rsidR="00216B7C" w:rsidRDefault="00216B7C" w:rsidP="00216B7C">
      <w:pPr>
        <w:jc w:val="both"/>
        <w:rPr>
          <w:rFonts w:hAnsi="Times New Roman"/>
          <w:color w:val="000000"/>
          <w:lang w:val="ru-RU"/>
        </w:rPr>
      </w:pPr>
      <w:r w:rsidRPr="00095733">
        <w:rPr>
          <w:rFonts w:ascii="Times New Roman" w:hAnsi="Times New Roman"/>
          <w:color w:val="000000"/>
          <w:lang w:val="ru-RU"/>
        </w:rPr>
        <w:t>3.1. Перевод</w:t>
      </w:r>
      <w:r w:rsidRPr="00095733">
        <w:rPr>
          <w:rFonts w:hAnsi="Times New Roman"/>
          <w:color w:val="000000"/>
          <w:lang w:val="ru-RU"/>
        </w:rPr>
        <w:t xml:space="preserve"> </w:t>
      </w:r>
      <w:r w:rsidRPr="00095733">
        <w:rPr>
          <w:rFonts w:hAnsi="Times New Roman"/>
          <w:color w:val="000000"/>
          <w:lang w:val="ru-RU"/>
        </w:rPr>
        <w:t>воспитанника</w:t>
      </w:r>
      <w:r w:rsidRPr="00095733">
        <w:rPr>
          <w:rFonts w:hAnsi="Times New Roman"/>
          <w:color w:val="000000"/>
          <w:lang w:val="ru-RU"/>
        </w:rPr>
        <w:t xml:space="preserve"> (</w:t>
      </w:r>
      <w:r w:rsidRPr="00095733">
        <w:rPr>
          <w:rFonts w:hAnsi="Times New Roman"/>
          <w:color w:val="000000"/>
          <w:lang w:val="ru-RU"/>
        </w:rPr>
        <w:t>воспитанников</w:t>
      </w:r>
      <w:r w:rsidRPr="00095733">
        <w:rPr>
          <w:rFonts w:hAnsi="Times New Roman"/>
          <w:color w:val="000000"/>
          <w:lang w:val="ru-RU"/>
        </w:rPr>
        <w:t xml:space="preserve">) </w:t>
      </w:r>
      <w:r w:rsidRPr="00095733">
        <w:rPr>
          <w:rFonts w:hAnsi="Times New Roman"/>
          <w:color w:val="000000"/>
          <w:lang w:val="ru-RU"/>
        </w:rPr>
        <w:t>в</w:t>
      </w:r>
      <w:r w:rsidRPr="00095733">
        <w:rPr>
          <w:rFonts w:hAnsi="Times New Roman"/>
          <w:color w:val="000000"/>
          <w:lang w:val="ru-RU"/>
        </w:rPr>
        <w:t xml:space="preserve"> </w:t>
      </w:r>
      <w:r w:rsidRPr="00095733">
        <w:rPr>
          <w:rFonts w:hAnsi="Times New Roman"/>
          <w:color w:val="000000"/>
          <w:lang w:val="ru-RU"/>
        </w:rPr>
        <w:t>другую</w:t>
      </w:r>
      <w:r w:rsidRPr="00095733">
        <w:rPr>
          <w:rFonts w:hAnsi="Times New Roman"/>
          <w:color w:val="000000"/>
          <w:lang w:val="ru-RU"/>
        </w:rPr>
        <w:t xml:space="preserve"> </w:t>
      </w:r>
      <w:r w:rsidRPr="00095733">
        <w:rPr>
          <w:rFonts w:hAnsi="Times New Roman"/>
          <w:color w:val="000000"/>
          <w:lang w:val="ru-RU"/>
        </w:rPr>
        <w:t>организацию</w:t>
      </w:r>
      <w:r w:rsidRPr="00095733">
        <w:rPr>
          <w:rFonts w:hAnsi="Times New Roman"/>
          <w:color w:val="000000"/>
          <w:lang w:val="ru-RU"/>
        </w:rPr>
        <w:t xml:space="preserve">, </w:t>
      </w:r>
      <w:r w:rsidRPr="00095733">
        <w:rPr>
          <w:rFonts w:hAnsi="Times New Roman"/>
          <w:color w:val="000000"/>
          <w:lang w:val="ru-RU"/>
        </w:rPr>
        <w:t>осуществляющую</w:t>
      </w:r>
      <w:r w:rsidRPr="00095733">
        <w:rPr>
          <w:lang w:val="ru-RU"/>
        </w:rPr>
        <w:br/>
      </w:r>
      <w:r w:rsidRPr="00095733">
        <w:rPr>
          <w:rFonts w:hAnsi="Times New Roman"/>
          <w:color w:val="000000"/>
          <w:lang w:val="ru-RU"/>
        </w:rPr>
        <w:t>образовательную</w:t>
      </w:r>
      <w:r w:rsidRPr="00095733">
        <w:rPr>
          <w:rFonts w:hAnsi="Times New Roman"/>
          <w:color w:val="000000"/>
          <w:lang w:val="ru-RU"/>
        </w:rPr>
        <w:t xml:space="preserve"> </w:t>
      </w:r>
      <w:r w:rsidRPr="00095733">
        <w:rPr>
          <w:rFonts w:hAnsi="Times New Roman"/>
          <w:color w:val="000000"/>
          <w:lang w:val="ru-RU"/>
        </w:rPr>
        <w:t>деятельность</w:t>
      </w:r>
      <w:r w:rsidRPr="00095733">
        <w:rPr>
          <w:rFonts w:hAnsi="Times New Roman"/>
          <w:color w:val="000000"/>
          <w:lang w:val="ru-RU"/>
        </w:rPr>
        <w:t xml:space="preserve"> </w:t>
      </w:r>
      <w:r w:rsidRPr="00095733">
        <w:rPr>
          <w:rFonts w:hAnsi="Times New Roman"/>
          <w:color w:val="000000"/>
          <w:lang w:val="ru-RU"/>
        </w:rPr>
        <w:t>по</w:t>
      </w:r>
      <w:r w:rsidRPr="00095733">
        <w:rPr>
          <w:rFonts w:hAnsi="Times New Roman"/>
          <w:color w:val="000000"/>
          <w:lang w:val="ru-RU"/>
        </w:rPr>
        <w:t xml:space="preserve"> </w:t>
      </w:r>
      <w:r w:rsidRPr="00095733">
        <w:rPr>
          <w:rFonts w:hAnsi="Times New Roman"/>
          <w:color w:val="000000"/>
          <w:lang w:val="ru-RU"/>
        </w:rPr>
        <w:t>образовательным</w:t>
      </w:r>
      <w:r w:rsidRPr="00095733">
        <w:rPr>
          <w:rFonts w:hAnsi="Times New Roman"/>
          <w:color w:val="000000"/>
          <w:lang w:val="ru-RU"/>
        </w:rPr>
        <w:t xml:space="preserve"> </w:t>
      </w:r>
      <w:r w:rsidRPr="00095733">
        <w:rPr>
          <w:rFonts w:hAnsi="Times New Roman"/>
          <w:color w:val="000000"/>
          <w:lang w:val="ru-RU"/>
        </w:rPr>
        <w:t>программам</w:t>
      </w:r>
      <w:r w:rsidRPr="00095733">
        <w:rPr>
          <w:rFonts w:hAnsi="Times New Roman"/>
          <w:color w:val="000000"/>
          <w:lang w:val="ru-RU"/>
        </w:rPr>
        <w:t xml:space="preserve"> </w:t>
      </w:r>
      <w:r w:rsidRPr="00095733">
        <w:rPr>
          <w:rFonts w:hAnsi="Times New Roman"/>
          <w:color w:val="000000"/>
          <w:lang w:val="ru-RU"/>
        </w:rPr>
        <w:t>дошкольного</w:t>
      </w:r>
      <w:r w:rsidRPr="00095733">
        <w:rPr>
          <w:rFonts w:hAnsi="Times New Roman"/>
          <w:color w:val="000000"/>
          <w:lang w:val="ru-RU"/>
        </w:rPr>
        <w:t xml:space="preserve"> </w:t>
      </w:r>
      <w:r w:rsidRPr="00095733">
        <w:rPr>
          <w:rFonts w:hAnsi="Times New Roman"/>
          <w:color w:val="000000"/>
          <w:lang w:val="ru-RU"/>
        </w:rPr>
        <w:t>образования</w:t>
      </w:r>
      <w:r w:rsidRPr="00095733">
        <w:rPr>
          <w:rFonts w:hAnsi="Times New Roman"/>
          <w:color w:val="000000"/>
          <w:lang w:val="ru-RU"/>
        </w:rPr>
        <w:t>,</w:t>
      </w:r>
      <w:r>
        <w:rPr>
          <w:lang w:val="ru-RU"/>
        </w:rPr>
        <w:t xml:space="preserve"> </w:t>
      </w:r>
      <w:r w:rsidRPr="00095733">
        <w:rPr>
          <w:rFonts w:hAnsi="Times New Roman"/>
          <w:color w:val="000000"/>
          <w:lang w:val="ru-RU"/>
        </w:rPr>
        <w:t>осуществляется</w:t>
      </w:r>
      <w:r w:rsidRPr="00095733">
        <w:rPr>
          <w:rFonts w:hAnsi="Times New Roman"/>
          <w:color w:val="000000"/>
          <w:lang w:val="ru-RU"/>
        </w:rPr>
        <w:t xml:space="preserve"> </w:t>
      </w:r>
      <w:r w:rsidRPr="00095733">
        <w:rPr>
          <w:rFonts w:hAnsi="Times New Roman"/>
          <w:color w:val="000000"/>
          <w:lang w:val="ru-RU"/>
        </w:rPr>
        <w:t>в</w:t>
      </w:r>
      <w:r w:rsidRPr="00095733">
        <w:rPr>
          <w:rFonts w:hAnsi="Times New Roman"/>
          <w:color w:val="000000"/>
          <w:lang w:val="ru-RU"/>
        </w:rPr>
        <w:t xml:space="preserve"> </w:t>
      </w:r>
      <w:r w:rsidRPr="00095733">
        <w:rPr>
          <w:rFonts w:hAnsi="Times New Roman"/>
          <w:color w:val="000000"/>
          <w:lang w:val="ru-RU"/>
        </w:rPr>
        <w:t>порядке</w:t>
      </w:r>
      <w:r w:rsidRPr="00095733">
        <w:rPr>
          <w:rFonts w:hAnsi="Times New Roman"/>
          <w:color w:val="000000"/>
          <w:lang w:val="ru-RU"/>
        </w:rPr>
        <w:t xml:space="preserve"> </w:t>
      </w:r>
      <w:r w:rsidRPr="00095733">
        <w:rPr>
          <w:rFonts w:hAnsi="Times New Roman"/>
          <w:color w:val="000000"/>
          <w:lang w:val="ru-RU"/>
        </w:rPr>
        <w:t>и</w:t>
      </w:r>
      <w:r w:rsidRPr="00095733">
        <w:rPr>
          <w:rFonts w:hAnsi="Times New Roman"/>
          <w:color w:val="000000"/>
          <w:lang w:val="ru-RU"/>
        </w:rPr>
        <w:t xml:space="preserve"> </w:t>
      </w:r>
      <w:r w:rsidRPr="00095733">
        <w:rPr>
          <w:rFonts w:hAnsi="Times New Roman"/>
          <w:color w:val="000000"/>
          <w:lang w:val="ru-RU"/>
        </w:rPr>
        <w:t>на</w:t>
      </w:r>
      <w:r w:rsidRPr="00095733">
        <w:rPr>
          <w:rFonts w:hAnsi="Times New Roman"/>
          <w:color w:val="000000"/>
          <w:lang w:val="ru-RU"/>
        </w:rPr>
        <w:t xml:space="preserve"> </w:t>
      </w:r>
      <w:r w:rsidRPr="00095733">
        <w:rPr>
          <w:rFonts w:hAnsi="Times New Roman"/>
          <w:color w:val="000000"/>
          <w:lang w:val="ru-RU"/>
        </w:rPr>
        <w:t>условиях</w:t>
      </w:r>
      <w:r w:rsidRPr="00095733">
        <w:rPr>
          <w:rFonts w:hAnsi="Times New Roman"/>
          <w:color w:val="000000"/>
          <w:lang w:val="ru-RU"/>
        </w:rPr>
        <w:t xml:space="preserve">, </w:t>
      </w:r>
      <w:r w:rsidRPr="00095733">
        <w:rPr>
          <w:rFonts w:hAnsi="Times New Roman"/>
          <w:color w:val="000000"/>
          <w:lang w:val="ru-RU"/>
        </w:rPr>
        <w:t>предусмотренных</w:t>
      </w:r>
      <w:r w:rsidRPr="00095733">
        <w:rPr>
          <w:rFonts w:hAnsi="Times New Roman"/>
          <w:color w:val="000000"/>
          <w:lang w:val="ru-RU"/>
        </w:rPr>
        <w:t xml:space="preserve"> </w:t>
      </w:r>
      <w:r w:rsidRPr="00095733">
        <w:rPr>
          <w:rFonts w:hAnsi="Times New Roman"/>
          <w:color w:val="000000"/>
          <w:lang w:val="ru-RU"/>
        </w:rPr>
        <w:t>законодательством</w:t>
      </w:r>
      <w:r w:rsidRPr="00095733">
        <w:rPr>
          <w:rFonts w:hAnsi="Times New Roman"/>
          <w:color w:val="000000"/>
          <w:lang w:val="ru-RU"/>
        </w:rPr>
        <w:t xml:space="preserve"> </w:t>
      </w:r>
      <w:r w:rsidRPr="00095733">
        <w:rPr>
          <w:rFonts w:hAnsi="Times New Roman"/>
          <w:color w:val="000000"/>
          <w:lang w:val="ru-RU"/>
        </w:rPr>
        <w:t>Российской</w:t>
      </w:r>
      <w:r>
        <w:rPr>
          <w:lang w:val="ru-RU"/>
        </w:rPr>
        <w:t xml:space="preserve"> </w:t>
      </w:r>
      <w:r w:rsidRPr="00095733">
        <w:rPr>
          <w:rFonts w:hAnsi="Times New Roman"/>
          <w:color w:val="000000"/>
          <w:lang w:val="ru-RU"/>
        </w:rPr>
        <w:t>Федерации</w:t>
      </w:r>
      <w:r w:rsidRPr="00095733">
        <w:rPr>
          <w:rFonts w:hAnsi="Times New Roman"/>
          <w:color w:val="000000"/>
          <w:lang w:val="ru-RU"/>
        </w:rPr>
        <w:t>:</w:t>
      </w:r>
    </w:p>
    <w:p w:rsidR="00216B7C" w:rsidRDefault="00216B7C" w:rsidP="00216B7C">
      <w:pPr>
        <w:jc w:val="both"/>
        <w:rPr>
          <w:rFonts w:hAnsi="Times New Roman"/>
          <w:color w:val="000000"/>
          <w:lang w:val="ru-RU"/>
        </w:rPr>
      </w:pPr>
      <w:r>
        <w:rPr>
          <w:rFonts w:hAnsi="Times New Roman"/>
          <w:color w:val="000000"/>
          <w:lang w:val="ru-RU"/>
        </w:rPr>
        <w:t xml:space="preserve">- </w:t>
      </w:r>
      <w:r w:rsidRPr="00095733">
        <w:rPr>
          <w:rFonts w:hAnsi="Times New Roman"/>
          <w:color w:val="000000"/>
          <w:lang w:val="ru-RU"/>
        </w:rPr>
        <w:t>по</w:t>
      </w:r>
      <w:r w:rsidRPr="00095733">
        <w:rPr>
          <w:rFonts w:hAnsi="Times New Roman"/>
          <w:color w:val="000000"/>
          <w:lang w:val="ru-RU"/>
        </w:rPr>
        <w:t xml:space="preserve"> </w:t>
      </w:r>
      <w:r w:rsidRPr="00095733">
        <w:rPr>
          <w:rFonts w:hAnsi="Times New Roman"/>
          <w:color w:val="000000"/>
          <w:lang w:val="ru-RU"/>
        </w:rPr>
        <w:t>инициативе</w:t>
      </w:r>
      <w:r w:rsidRPr="00095733">
        <w:rPr>
          <w:rFonts w:hAnsi="Times New Roman"/>
          <w:color w:val="000000"/>
          <w:lang w:val="ru-RU"/>
        </w:rPr>
        <w:t xml:space="preserve"> </w:t>
      </w:r>
      <w:r w:rsidRPr="00095733">
        <w:rPr>
          <w:rFonts w:hAnsi="Times New Roman"/>
          <w:color w:val="000000"/>
          <w:lang w:val="ru-RU"/>
        </w:rPr>
        <w:t>родителей</w:t>
      </w:r>
      <w:r w:rsidRPr="00095733">
        <w:rPr>
          <w:rFonts w:hAnsi="Times New Roman"/>
          <w:color w:val="000000"/>
          <w:lang w:val="ru-RU"/>
        </w:rPr>
        <w:t xml:space="preserve"> (</w:t>
      </w:r>
      <w:r w:rsidRPr="00095733">
        <w:rPr>
          <w:rFonts w:hAnsi="Times New Roman"/>
          <w:color w:val="000000"/>
          <w:lang w:val="ru-RU"/>
        </w:rPr>
        <w:t>законных</w:t>
      </w:r>
      <w:r w:rsidRPr="00095733">
        <w:rPr>
          <w:rFonts w:hAnsi="Times New Roman"/>
          <w:color w:val="000000"/>
          <w:lang w:val="ru-RU"/>
        </w:rPr>
        <w:t xml:space="preserve"> </w:t>
      </w:r>
      <w:r w:rsidRPr="00095733">
        <w:rPr>
          <w:rFonts w:hAnsi="Times New Roman"/>
          <w:color w:val="000000"/>
          <w:lang w:val="ru-RU"/>
        </w:rPr>
        <w:t>представителей</w:t>
      </w:r>
      <w:r w:rsidRPr="00095733">
        <w:rPr>
          <w:rFonts w:hAnsi="Times New Roman"/>
          <w:color w:val="000000"/>
          <w:lang w:val="ru-RU"/>
        </w:rPr>
        <w:t xml:space="preserve">) </w:t>
      </w:r>
      <w:r w:rsidRPr="00095733">
        <w:rPr>
          <w:rFonts w:hAnsi="Times New Roman"/>
          <w:color w:val="000000"/>
          <w:lang w:val="ru-RU"/>
        </w:rPr>
        <w:t>воспитанника</w:t>
      </w:r>
      <w:r w:rsidRPr="00095733">
        <w:rPr>
          <w:rFonts w:hAnsi="Times New Roman"/>
          <w:color w:val="000000"/>
          <w:lang w:val="ru-RU"/>
        </w:rPr>
        <w:t>;</w:t>
      </w:r>
    </w:p>
    <w:p w:rsidR="00216B7C" w:rsidRDefault="00216B7C" w:rsidP="00216B7C">
      <w:pPr>
        <w:jc w:val="both"/>
        <w:rPr>
          <w:rFonts w:hAnsi="Times New Roman"/>
          <w:color w:val="000000"/>
          <w:lang w:val="ru-RU"/>
        </w:rPr>
      </w:pPr>
      <w:r>
        <w:rPr>
          <w:rFonts w:hAnsi="Times New Roman"/>
          <w:color w:val="000000"/>
          <w:lang w:val="ru-RU"/>
        </w:rPr>
        <w:t xml:space="preserve">- </w:t>
      </w:r>
      <w:r w:rsidRPr="00095733">
        <w:rPr>
          <w:rFonts w:hAnsi="Times New Roman"/>
          <w:color w:val="000000"/>
          <w:lang w:val="ru-RU"/>
        </w:rPr>
        <w:t>в</w:t>
      </w:r>
      <w:r w:rsidRPr="00095733">
        <w:rPr>
          <w:rFonts w:hAnsi="Times New Roman"/>
          <w:color w:val="000000"/>
          <w:lang w:val="ru-RU"/>
        </w:rPr>
        <w:t xml:space="preserve"> </w:t>
      </w:r>
      <w:r w:rsidRPr="00095733">
        <w:rPr>
          <w:rFonts w:hAnsi="Times New Roman"/>
          <w:color w:val="000000"/>
          <w:lang w:val="ru-RU"/>
        </w:rPr>
        <w:t>случае</w:t>
      </w:r>
      <w:r w:rsidRPr="00095733">
        <w:rPr>
          <w:rFonts w:hAnsi="Times New Roman"/>
          <w:color w:val="000000"/>
          <w:lang w:val="ru-RU"/>
        </w:rPr>
        <w:t xml:space="preserve"> </w:t>
      </w:r>
      <w:r w:rsidRPr="00095733">
        <w:rPr>
          <w:rFonts w:hAnsi="Times New Roman"/>
          <w:color w:val="000000"/>
          <w:lang w:val="ru-RU"/>
        </w:rPr>
        <w:t>прекращения</w:t>
      </w:r>
      <w:r w:rsidRPr="00095733">
        <w:rPr>
          <w:rFonts w:hAnsi="Times New Roman"/>
          <w:color w:val="000000"/>
          <w:lang w:val="ru-RU"/>
        </w:rPr>
        <w:t xml:space="preserve"> </w:t>
      </w:r>
      <w:r w:rsidRPr="00095733">
        <w:rPr>
          <w:rFonts w:hAnsi="Times New Roman"/>
          <w:color w:val="000000"/>
          <w:lang w:val="ru-RU"/>
        </w:rPr>
        <w:t>деятельности</w:t>
      </w:r>
      <w:r w:rsidRPr="00095733">
        <w:rPr>
          <w:rFonts w:hAnsi="Times New Roman"/>
          <w:color w:val="000000"/>
          <w:lang w:val="ru-RU"/>
        </w:rPr>
        <w:t xml:space="preserve"> </w:t>
      </w:r>
      <w:r w:rsidRPr="00095733">
        <w:rPr>
          <w:rFonts w:hAnsi="Times New Roman"/>
          <w:color w:val="000000"/>
          <w:lang w:val="ru-RU"/>
        </w:rPr>
        <w:t>детского</w:t>
      </w:r>
      <w:r w:rsidRPr="00095733">
        <w:rPr>
          <w:rFonts w:hAnsi="Times New Roman"/>
          <w:color w:val="000000"/>
          <w:lang w:val="ru-RU"/>
        </w:rPr>
        <w:t xml:space="preserve"> </w:t>
      </w:r>
      <w:r w:rsidRPr="00095733">
        <w:rPr>
          <w:rFonts w:hAnsi="Times New Roman"/>
          <w:color w:val="000000"/>
          <w:lang w:val="ru-RU"/>
        </w:rPr>
        <w:t>сада</w:t>
      </w:r>
      <w:r w:rsidRPr="00095733">
        <w:rPr>
          <w:rFonts w:hAnsi="Times New Roman"/>
          <w:color w:val="000000"/>
          <w:lang w:val="ru-RU"/>
        </w:rPr>
        <w:t xml:space="preserve">, </w:t>
      </w:r>
      <w:r w:rsidRPr="00095733">
        <w:rPr>
          <w:rFonts w:hAnsi="Times New Roman"/>
          <w:color w:val="000000"/>
          <w:lang w:val="ru-RU"/>
        </w:rPr>
        <w:t>аннулирования</w:t>
      </w:r>
      <w:r w:rsidRPr="00095733">
        <w:rPr>
          <w:rFonts w:hAnsi="Times New Roman"/>
          <w:color w:val="000000"/>
          <w:lang w:val="ru-RU"/>
        </w:rPr>
        <w:t xml:space="preserve"> </w:t>
      </w:r>
      <w:r w:rsidRPr="00095733">
        <w:rPr>
          <w:rFonts w:hAnsi="Times New Roman"/>
          <w:color w:val="000000"/>
          <w:lang w:val="ru-RU"/>
        </w:rPr>
        <w:t>лицензии</w:t>
      </w:r>
      <w:r w:rsidRPr="00095733">
        <w:rPr>
          <w:rFonts w:hAnsi="Times New Roman"/>
          <w:color w:val="000000"/>
          <w:lang w:val="ru-RU"/>
        </w:rPr>
        <w:t xml:space="preserve"> </w:t>
      </w:r>
      <w:r w:rsidRPr="00095733">
        <w:rPr>
          <w:rFonts w:hAnsi="Times New Roman"/>
          <w:color w:val="000000"/>
          <w:lang w:val="ru-RU"/>
        </w:rPr>
        <w:t>на</w:t>
      </w:r>
      <w:r w:rsidRPr="00095733">
        <w:rPr>
          <w:rFonts w:hAnsi="Times New Roman"/>
          <w:color w:val="000000"/>
          <w:lang w:val="ru-RU"/>
        </w:rPr>
        <w:t xml:space="preserve"> </w:t>
      </w:r>
      <w:r w:rsidRPr="00095733">
        <w:rPr>
          <w:rFonts w:hAnsi="Times New Roman"/>
          <w:color w:val="000000"/>
          <w:lang w:val="ru-RU"/>
        </w:rPr>
        <w:t>осуществление</w:t>
      </w:r>
      <w:r w:rsidRPr="00095733">
        <w:rPr>
          <w:rFonts w:hAnsi="Times New Roman"/>
          <w:color w:val="000000"/>
          <w:lang w:val="ru-RU"/>
        </w:rPr>
        <w:t xml:space="preserve"> </w:t>
      </w:r>
      <w:r w:rsidRPr="00095733">
        <w:rPr>
          <w:rFonts w:hAnsi="Times New Roman"/>
          <w:color w:val="000000"/>
          <w:lang w:val="ru-RU"/>
        </w:rPr>
        <w:t>образовательной</w:t>
      </w:r>
      <w:r w:rsidRPr="00095733">
        <w:rPr>
          <w:rFonts w:hAnsi="Times New Roman"/>
          <w:color w:val="000000"/>
          <w:lang w:val="ru-RU"/>
        </w:rPr>
        <w:t xml:space="preserve"> </w:t>
      </w:r>
      <w:r w:rsidRPr="00095733">
        <w:rPr>
          <w:rFonts w:hAnsi="Times New Roman"/>
          <w:color w:val="000000"/>
          <w:lang w:val="ru-RU"/>
        </w:rPr>
        <w:t>деятельности</w:t>
      </w:r>
      <w:r w:rsidRPr="00095733">
        <w:rPr>
          <w:rFonts w:hAnsi="Times New Roman"/>
          <w:color w:val="000000"/>
          <w:lang w:val="ru-RU"/>
        </w:rPr>
        <w:t>;</w:t>
      </w:r>
    </w:p>
    <w:p w:rsidR="00216B7C" w:rsidRPr="00095733" w:rsidRDefault="00216B7C" w:rsidP="00216B7C">
      <w:pPr>
        <w:jc w:val="both"/>
        <w:rPr>
          <w:rFonts w:hAnsi="Times New Roman"/>
          <w:color w:val="000000"/>
          <w:lang w:val="ru-RU"/>
        </w:rPr>
      </w:pPr>
      <w:r>
        <w:rPr>
          <w:rFonts w:hAnsi="Times New Roman"/>
          <w:color w:val="000000"/>
          <w:lang w:val="ru-RU"/>
        </w:rPr>
        <w:t xml:space="preserve">- </w:t>
      </w:r>
      <w:r w:rsidRPr="00095733">
        <w:rPr>
          <w:rFonts w:hAnsi="Times New Roman"/>
          <w:color w:val="000000"/>
          <w:lang w:val="ru-RU"/>
        </w:rPr>
        <w:t>в</w:t>
      </w:r>
      <w:r w:rsidRPr="00095733">
        <w:rPr>
          <w:rFonts w:hAnsi="Times New Roman"/>
          <w:color w:val="000000"/>
          <w:lang w:val="ru-RU"/>
        </w:rPr>
        <w:t xml:space="preserve"> </w:t>
      </w:r>
      <w:r w:rsidRPr="00095733">
        <w:rPr>
          <w:rFonts w:hAnsi="Times New Roman"/>
          <w:color w:val="000000"/>
          <w:lang w:val="ru-RU"/>
        </w:rPr>
        <w:t>случае</w:t>
      </w:r>
      <w:r w:rsidRPr="00095733">
        <w:rPr>
          <w:rFonts w:hAnsi="Times New Roman"/>
          <w:color w:val="000000"/>
          <w:lang w:val="ru-RU"/>
        </w:rPr>
        <w:t xml:space="preserve"> </w:t>
      </w:r>
      <w:r w:rsidRPr="00095733">
        <w:rPr>
          <w:rFonts w:hAnsi="Times New Roman"/>
          <w:color w:val="000000"/>
          <w:lang w:val="ru-RU"/>
        </w:rPr>
        <w:t>приостановления</w:t>
      </w:r>
      <w:r w:rsidRPr="00095733">
        <w:rPr>
          <w:rFonts w:hAnsi="Times New Roman"/>
          <w:color w:val="000000"/>
          <w:lang w:val="ru-RU"/>
        </w:rPr>
        <w:t xml:space="preserve"> </w:t>
      </w:r>
      <w:r w:rsidRPr="00095733">
        <w:rPr>
          <w:rFonts w:hAnsi="Times New Roman"/>
          <w:color w:val="000000"/>
          <w:lang w:val="ru-RU"/>
        </w:rPr>
        <w:t>действия</w:t>
      </w:r>
      <w:r w:rsidRPr="00095733">
        <w:rPr>
          <w:rFonts w:hAnsi="Times New Roman"/>
          <w:color w:val="000000"/>
          <w:lang w:val="ru-RU"/>
        </w:rPr>
        <w:t xml:space="preserve"> </w:t>
      </w:r>
      <w:r w:rsidRPr="00095733">
        <w:rPr>
          <w:rFonts w:hAnsi="Times New Roman"/>
          <w:color w:val="000000"/>
          <w:lang w:val="ru-RU"/>
        </w:rPr>
        <w:t>лицензии</w:t>
      </w:r>
      <w:r w:rsidRPr="00095733">
        <w:rPr>
          <w:rFonts w:hAnsi="Times New Roman"/>
          <w:color w:val="000000"/>
          <w:lang w:val="ru-RU"/>
        </w:rPr>
        <w:t xml:space="preserve"> </w:t>
      </w:r>
      <w:r w:rsidRPr="00095733">
        <w:rPr>
          <w:rFonts w:hAnsi="Times New Roman"/>
          <w:color w:val="000000"/>
          <w:lang w:val="ru-RU"/>
        </w:rPr>
        <w:t>детского</w:t>
      </w:r>
      <w:r w:rsidRPr="00095733">
        <w:rPr>
          <w:rFonts w:hAnsi="Times New Roman"/>
          <w:color w:val="000000"/>
          <w:lang w:val="ru-RU"/>
        </w:rPr>
        <w:t xml:space="preserve"> </w:t>
      </w:r>
      <w:r w:rsidRPr="00095733">
        <w:rPr>
          <w:rFonts w:hAnsi="Times New Roman"/>
          <w:color w:val="000000"/>
          <w:lang w:val="ru-RU"/>
        </w:rPr>
        <w:t>сада</w:t>
      </w:r>
      <w:r w:rsidRPr="00095733">
        <w:rPr>
          <w:rFonts w:hAnsi="Times New Roman"/>
          <w:color w:val="000000"/>
          <w:lang w:val="ru-RU"/>
        </w:rPr>
        <w:t xml:space="preserve"> </w:t>
      </w:r>
      <w:r w:rsidRPr="00095733">
        <w:rPr>
          <w:rFonts w:hAnsi="Times New Roman"/>
          <w:color w:val="000000"/>
          <w:lang w:val="ru-RU"/>
        </w:rPr>
        <w:t>на</w:t>
      </w:r>
      <w:r w:rsidRPr="00095733">
        <w:rPr>
          <w:rFonts w:hAnsi="Times New Roman"/>
          <w:color w:val="000000"/>
          <w:lang w:val="ru-RU"/>
        </w:rPr>
        <w:t xml:space="preserve"> </w:t>
      </w:r>
      <w:r w:rsidRPr="00095733">
        <w:rPr>
          <w:rFonts w:hAnsi="Times New Roman"/>
          <w:color w:val="000000"/>
          <w:lang w:val="ru-RU"/>
        </w:rPr>
        <w:t>осуществление</w:t>
      </w:r>
      <w:r w:rsidRPr="00095733">
        <w:rPr>
          <w:rFonts w:hAnsi="Times New Roman"/>
          <w:color w:val="000000"/>
          <w:lang w:val="ru-RU"/>
        </w:rPr>
        <w:t xml:space="preserve"> </w:t>
      </w:r>
      <w:r w:rsidRPr="00095733">
        <w:rPr>
          <w:rFonts w:hAnsi="Times New Roman"/>
          <w:color w:val="000000"/>
          <w:lang w:val="ru-RU"/>
        </w:rPr>
        <w:t>образовательной</w:t>
      </w:r>
      <w:r w:rsidRPr="00095733">
        <w:rPr>
          <w:rFonts w:hAnsi="Times New Roman"/>
          <w:color w:val="000000"/>
          <w:lang w:val="ru-RU"/>
        </w:rPr>
        <w:t xml:space="preserve"> </w:t>
      </w:r>
      <w:r w:rsidRPr="00095733">
        <w:rPr>
          <w:rFonts w:hAnsi="Times New Roman"/>
          <w:color w:val="000000"/>
          <w:lang w:val="ru-RU"/>
        </w:rPr>
        <w:t>деятельности</w:t>
      </w:r>
      <w:r w:rsidRPr="00095733">
        <w:rPr>
          <w:rFonts w:hAnsi="Times New Roman"/>
          <w:color w:val="000000"/>
          <w:lang w:val="ru-RU"/>
        </w:rPr>
        <w:t>.</w:t>
      </w:r>
    </w:p>
    <w:p w:rsidR="00216B7C" w:rsidRDefault="00216B7C" w:rsidP="00216B7C">
      <w:pPr>
        <w:jc w:val="both"/>
        <w:rPr>
          <w:rFonts w:ascii="Times New Roman" w:hAnsi="Times New Roman"/>
          <w:bCs/>
          <w:color w:val="000000"/>
          <w:lang w:val="ru-RU"/>
        </w:rPr>
      </w:pPr>
      <w:r w:rsidRPr="00095733">
        <w:rPr>
          <w:rFonts w:ascii="Times New Roman" w:hAnsi="Times New Roman"/>
          <w:color w:val="000000"/>
          <w:lang w:val="ru-RU"/>
        </w:rPr>
        <w:t>3</w:t>
      </w:r>
      <w:r w:rsidRPr="005A3D54">
        <w:rPr>
          <w:rFonts w:ascii="Times New Roman" w:hAnsi="Times New Roman"/>
          <w:color w:val="000000"/>
          <w:lang w:val="ru-RU"/>
        </w:rPr>
        <w:t>.2.</w:t>
      </w:r>
      <w:r>
        <w:rPr>
          <w:rFonts w:ascii="Times New Roman" w:hAnsi="Times New Roman"/>
          <w:color w:val="000000"/>
          <w:lang w:val="ru-RU"/>
        </w:rPr>
        <w:t xml:space="preserve"> </w:t>
      </w:r>
      <w:r>
        <w:rPr>
          <w:rFonts w:ascii="Times New Roman" w:hAnsi="Times New Roman"/>
          <w:bCs/>
          <w:color w:val="000000"/>
          <w:lang w:val="ru-RU"/>
        </w:rPr>
        <w:t>Перевод воспитанника не зависит от периода (времени) учебного года.</w:t>
      </w:r>
    </w:p>
    <w:p w:rsidR="00216B7C" w:rsidRPr="00F13D3C" w:rsidRDefault="00216B7C" w:rsidP="00216B7C">
      <w:pPr>
        <w:jc w:val="both"/>
        <w:rPr>
          <w:rFonts w:ascii="Arial" w:eastAsia="Times New Roman" w:hAnsi="Arial" w:cs="Arial"/>
          <w:sz w:val="21"/>
          <w:szCs w:val="21"/>
          <w:lang w:val="ru-RU" w:eastAsia="ru-RU" w:bidi="ar-SA"/>
        </w:rPr>
      </w:pPr>
      <w:r>
        <w:rPr>
          <w:rFonts w:ascii="Times New Roman" w:hAnsi="Times New Roman"/>
          <w:color w:val="000000"/>
          <w:lang w:val="ru-RU"/>
        </w:rPr>
        <w:t xml:space="preserve">3.3. </w:t>
      </w:r>
      <w:r w:rsidRPr="005A3D54">
        <w:rPr>
          <w:rFonts w:ascii="Times New Roman" w:hAnsi="Times New Roman"/>
          <w:lang w:val="ru-RU"/>
        </w:rPr>
        <w:t>П</w:t>
      </w:r>
      <w:r w:rsidRPr="005A3D54">
        <w:rPr>
          <w:rFonts w:ascii="Times New Roman" w:eastAsia="Times New Roman" w:hAnsi="Times New Roman"/>
          <w:lang w:val="ru-RU" w:eastAsia="ru-RU" w:bidi="ar-SA"/>
        </w:rPr>
        <w:t>ри переводе в  другую  образовательную организацию,</w:t>
      </w:r>
      <w:r>
        <w:rPr>
          <w:rFonts w:ascii="Times New Roman" w:eastAsia="Times New Roman" w:hAnsi="Times New Roman"/>
          <w:lang w:val="ru-RU" w:eastAsia="ru-RU" w:bidi="ar-SA"/>
        </w:rPr>
        <w:t xml:space="preserve"> </w:t>
      </w:r>
      <w:r w:rsidRPr="005A3D54">
        <w:rPr>
          <w:rFonts w:ascii="Times New Roman" w:eastAsia="Times New Roman" w:hAnsi="Times New Roman"/>
          <w:lang w:val="ru-RU" w:eastAsia="ru-RU" w:bidi="ar-SA"/>
        </w:rPr>
        <w:t xml:space="preserve">родители (законные представители) обращаются в </w:t>
      </w:r>
      <w:r w:rsidRPr="00F13D3C">
        <w:rPr>
          <w:rFonts w:ascii="Times New Roman" w:eastAsia="Times New Roman" w:hAnsi="Times New Roman"/>
          <w:lang w:val="ru-RU" w:eastAsia="ru-RU" w:bidi="ar-SA"/>
        </w:rPr>
        <w:t xml:space="preserve">управление образования Карагайского муниципального округа    для получения направления.  После получения направления    в   муниципальную  образовательную организацию  обращаются   с заявлением   в образовательную организацию о приеме в порядке перевода. </w:t>
      </w:r>
    </w:p>
    <w:p w:rsidR="00216B7C" w:rsidRPr="005A3D54" w:rsidRDefault="00216B7C" w:rsidP="00216B7C">
      <w:pPr>
        <w:jc w:val="both"/>
        <w:rPr>
          <w:rFonts w:ascii="Times New Roman" w:hAnsi="Times New Roman"/>
          <w:color w:val="000000"/>
          <w:lang w:val="ru-RU"/>
        </w:rPr>
      </w:pPr>
      <w:r w:rsidRPr="005A3D54">
        <w:rPr>
          <w:rFonts w:ascii="Times New Roman" w:hAnsi="Times New Roman"/>
          <w:color w:val="000000"/>
          <w:lang w:val="ru-RU"/>
        </w:rPr>
        <w:t>Заведующий детским садом издает приказ об отчислении воспитанника в порядке</w:t>
      </w:r>
      <w:r w:rsidRPr="005A3D54">
        <w:rPr>
          <w:rFonts w:ascii="Times New Roman" w:hAnsi="Times New Roman"/>
          <w:lang w:val="ru-RU"/>
        </w:rPr>
        <w:br/>
      </w:r>
      <w:r w:rsidRPr="005A3D54">
        <w:rPr>
          <w:rFonts w:ascii="Times New Roman" w:hAnsi="Times New Roman"/>
          <w:color w:val="000000"/>
          <w:lang w:val="ru-RU"/>
        </w:rPr>
        <w:t>перевода в принимающую образовательную организацию в порядке, предусмотренном</w:t>
      </w:r>
      <w:r w:rsidRPr="005A3D54">
        <w:rPr>
          <w:rFonts w:ascii="Times New Roman" w:hAnsi="Times New Roman"/>
          <w:lang w:val="ru-RU"/>
        </w:rPr>
        <w:br/>
      </w:r>
      <w:r w:rsidRPr="005A3D54">
        <w:rPr>
          <w:rFonts w:ascii="Times New Roman" w:hAnsi="Times New Roman"/>
          <w:color w:val="000000"/>
          <w:lang w:val="ru-RU"/>
        </w:rPr>
        <w:t xml:space="preserve">законодательством Российской Федерации. Договор об образовании, заключенный с родителями (законными представителями) воспитанника, расторгается на основании изданного приказа об отчислении в порядке перевода </w:t>
      </w:r>
      <w:proofErr w:type="gramStart"/>
      <w:r w:rsidRPr="005A3D54">
        <w:rPr>
          <w:rFonts w:ascii="Times New Roman" w:hAnsi="Times New Roman"/>
          <w:color w:val="000000"/>
          <w:lang w:val="ru-RU"/>
        </w:rPr>
        <w:t>с даты отчисления</w:t>
      </w:r>
      <w:proofErr w:type="gramEnd"/>
      <w:r w:rsidRPr="005A3D54">
        <w:rPr>
          <w:rFonts w:ascii="Times New Roman" w:hAnsi="Times New Roman"/>
          <w:color w:val="000000"/>
          <w:lang w:val="ru-RU"/>
        </w:rPr>
        <w:t xml:space="preserve"> воспитанника.</w:t>
      </w:r>
    </w:p>
    <w:p w:rsidR="00216B7C" w:rsidRDefault="00216B7C" w:rsidP="00216B7C">
      <w:pPr>
        <w:jc w:val="both"/>
        <w:rPr>
          <w:rFonts w:ascii="Times New Roman" w:hAnsi="Times New Roman"/>
          <w:bCs/>
          <w:color w:val="000000"/>
          <w:lang w:val="ru-RU"/>
        </w:rPr>
      </w:pPr>
      <w:r>
        <w:rPr>
          <w:rFonts w:ascii="Times New Roman" w:hAnsi="Times New Roman"/>
          <w:bCs/>
          <w:color w:val="000000"/>
          <w:lang w:val="ru-RU"/>
        </w:rPr>
        <w:t>3.3.1. В заявлении родителей (законных представителей) воспитанников об отчислении в связи  с переводом в принимающую организацию указывается:</w:t>
      </w:r>
    </w:p>
    <w:p w:rsidR="00216B7C" w:rsidRDefault="00216B7C" w:rsidP="00216B7C">
      <w:pPr>
        <w:jc w:val="both"/>
        <w:rPr>
          <w:rFonts w:ascii="Times New Roman" w:hAnsi="Times New Roman"/>
          <w:bCs/>
          <w:color w:val="000000"/>
          <w:lang w:val="ru-RU"/>
        </w:rPr>
      </w:pPr>
      <w:r>
        <w:rPr>
          <w:rFonts w:ascii="Times New Roman" w:hAnsi="Times New Roman"/>
          <w:bCs/>
          <w:color w:val="000000"/>
          <w:lang w:val="ru-RU"/>
        </w:rPr>
        <w:t>- фамилия, имя, отчество (при наличии) воспитанника;</w:t>
      </w:r>
    </w:p>
    <w:p w:rsidR="00216B7C" w:rsidRDefault="00216B7C" w:rsidP="00216B7C">
      <w:pPr>
        <w:jc w:val="both"/>
        <w:rPr>
          <w:rFonts w:ascii="Times New Roman" w:hAnsi="Times New Roman"/>
          <w:bCs/>
          <w:color w:val="000000"/>
          <w:lang w:val="ru-RU"/>
        </w:rPr>
      </w:pPr>
      <w:r>
        <w:rPr>
          <w:rFonts w:ascii="Times New Roman" w:hAnsi="Times New Roman"/>
          <w:bCs/>
          <w:color w:val="000000"/>
          <w:lang w:val="ru-RU"/>
        </w:rPr>
        <w:t>- дата рождения;</w:t>
      </w:r>
    </w:p>
    <w:p w:rsidR="00216B7C" w:rsidRDefault="00216B7C" w:rsidP="00216B7C">
      <w:pPr>
        <w:jc w:val="both"/>
        <w:rPr>
          <w:rFonts w:ascii="Times New Roman" w:hAnsi="Times New Roman"/>
          <w:bCs/>
          <w:color w:val="000000"/>
          <w:lang w:val="ru-RU"/>
        </w:rPr>
      </w:pPr>
      <w:r>
        <w:rPr>
          <w:rFonts w:ascii="Times New Roman" w:hAnsi="Times New Roman"/>
          <w:bCs/>
          <w:color w:val="000000"/>
          <w:lang w:val="ru-RU"/>
        </w:rPr>
        <w:t>- направленность группы;</w:t>
      </w:r>
    </w:p>
    <w:p w:rsidR="00216B7C" w:rsidRDefault="00216B7C" w:rsidP="00216B7C">
      <w:pPr>
        <w:jc w:val="both"/>
        <w:rPr>
          <w:rFonts w:ascii="Times New Roman" w:hAnsi="Times New Roman"/>
          <w:bCs/>
          <w:color w:val="000000"/>
          <w:lang w:val="ru-RU"/>
        </w:rPr>
      </w:pPr>
      <w:r>
        <w:rPr>
          <w:rFonts w:ascii="Times New Roman" w:hAnsi="Times New Roman"/>
          <w:bCs/>
          <w:color w:val="000000"/>
          <w:lang w:val="ru-RU"/>
        </w:rPr>
        <w:t xml:space="preserve"> - наименование принимающей организации. В случае переезда в другую местность родителей (законных  представителей) воспитанника,  указывается,  в том числе населённый пункт, муниципальное образование, субъект Российской Федерации, в который осуществляется переезд.</w:t>
      </w:r>
    </w:p>
    <w:p w:rsidR="00216B7C" w:rsidRDefault="00216B7C" w:rsidP="00216B7C">
      <w:pPr>
        <w:jc w:val="both"/>
        <w:rPr>
          <w:rFonts w:ascii="Times New Roman" w:hAnsi="Times New Roman"/>
          <w:bCs/>
          <w:color w:val="000000"/>
          <w:lang w:val="ru-RU"/>
        </w:rPr>
      </w:pPr>
      <w:r>
        <w:rPr>
          <w:rFonts w:ascii="Times New Roman" w:hAnsi="Times New Roman"/>
          <w:bCs/>
          <w:color w:val="000000"/>
          <w:lang w:val="ru-RU"/>
        </w:rPr>
        <w:t>3.3.2. На основании заявления родителей (законных представителей) воспитанника об отчислении в порядке перевода, МБДОУ в трехдневный срок издаёт приказ об отчислении воспитанника в порядке перевода с указанием принимающей организации.</w:t>
      </w:r>
    </w:p>
    <w:p w:rsidR="00216B7C" w:rsidRDefault="00216B7C" w:rsidP="00216B7C">
      <w:pPr>
        <w:jc w:val="both"/>
        <w:rPr>
          <w:rFonts w:ascii="Times New Roman" w:hAnsi="Times New Roman"/>
          <w:bCs/>
          <w:color w:val="000000"/>
          <w:lang w:val="ru-RU"/>
        </w:rPr>
      </w:pPr>
      <w:r>
        <w:rPr>
          <w:rFonts w:ascii="Times New Roman" w:hAnsi="Times New Roman"/>
          <w:bCs/>
          <w:color w:val="000000"/>
          <w:lang w:val="ru-RU"/>
        </w:rPr>
        <w:t xml:space="preserve">3.3.3. Секретарь ДОУ выдаёт родителям (законным представителям) личное дело воспитанника с описью содержащих в нём документов. Родитель (законный представитель) личной подписью подтверждает получение личного дела с описью  содержащих в нём документов в книге движения детей.  </w:t>
      </w:r>
    </w:p>
    <w:p w:rsidR="00216B7C" w:rsidRDefault="00216B7C" w:rsidP="00216B7C">
      <w:pPr>
        <w:jc w:val="both"/>
        <w:rPr>
          <w:rFonts w:ascii="Times New Roman" w:hAnsi="Times New Roman"/>
          <w:bCs/>
          <w:color w:val="000000"/>
          <w:lang w:val="ru-RU"/>
        </w:rPr>
      </w:pPr>
      <w:r>
        <w:rPr>
          <w:rFonts w:ascii="Times New Roman" w:hAnsi="Times New Roman"/>
          <w:bCs/>
          <w:color w:val="000000"/>
          <w:lang w:val="ru-RU"/>
        </w:rPr>
        <w:t>3.3.4. Личное дело представляется родителями (законными представителями) воспитанника в принимающую организацию вместе с заявлением о зачислении воспитанника в указанную организацию в порядке перевода из ДОУ и   предъявления оригинала документа, удостоверяющего личность родителя (законного представителя) воспитанника.</w:t>
      </w:r>
    </w:p>
    <w:p w:rsidR="00216B7C" w:rsidRDefault="00216B7C" w:rsidP="00216B7C">
      <w:pPr>
        <w:jc w:val="both"/>
        <w:rPr>
          <w:rFonts w:ascii="Times New Roman" w:hAnsi="Times New Roman"/>
          <w:bCs/>
          <w:color w:val="000000"/>
          <w:lang w:val="ru-RU"/>
        </w:rPr>
      </w:pPr>
      <w:r>
        <w:rPr>
          <w:rFonts w:ascii="Times New Roman" w:hAnsi="Times New Roman"/>
          <w:bCs/>
          <w:color w:val="000000"/>
          <w:lang w:val="ru-RU"/>
        </w:rPr>
        <w:t>3.3.5.  После приёма заявления и личного дела принимающая организация заключает договор об образовании по образовательным программам дошкольного образования (далее - Договор)  с родителями (законными представителями) воспитанника в течение трёх рабочих дней после заключения договора издаёт приказ о зачислении в порядке перевода.</w:t>
      </w:r>
    </w:p>
    <w:p w:rsidR="00216B7C" w:rsidRDefault="00216B7C" w:rsidP="00216B7C">
      <w:pPr>
        <w:jc w:val="both"/>
        <w:rPr>
          <w:rFonts w:ascii="Times New Roman" w:hAnsi="Times New Roman"/>
          <w:bCs/>
          <w:color w:val="000000"/>
          <w:lang w:val="ru-RU"/>
        </w:rPr>
      </w:pPr>
      <w:r>
        <w:rPr>
          <w:rFonts w:ascii="Times New Roman" w:hAnsi="Times New Roman"/>
          <w:bCs/>
          <w:color w:val="000000"/>
          <w:lang w:val="ru-RU"/>
        </w:rPr>
        <w:t>3.3.6.  Принимающая организация при зачислении воспитанника, отчисленного из ДОУ, в течени</w:t>
      </w:r>
      <w:proofErr w:type="gramStart"/>
      <w:r>
        <w:rPr>
          <w:rFonts w:ascii="Times New Roman" w:hAnsi="Times New Roman"/>
          <w:bCs/>
          <w:color w:val="000000"/>
          <w:lang w:val="ru-RU"/>
        </w:rPr>
        <w:t>и</w:t>
      </w:r>
      <w:proofErr w:type="gramEnd"/>
      <w:r>
        <w:rPr>
          <w:rFonts w:ascii="Times New Roman" w:hAnsi="Times New Roman"/>
          <w:bCs/>
          <w:color w:val="000000"/>
          <w:lang w:val="ru-RU"/>
        </w:rPr>
        <w:t xml:space="preserve"> двух рабочих дней с даты издания приказа о его зачислении  в порядке перевода </w:t>
      </w:r>
      <w:r>
        <w:rPr>
          <w:rFonts w:ascii="Times New Roman" w:hAnsi="Times New Roman"/>
          <w:bCs/>
          <w:color w:val="000000"/>
          <w:lang w:val="ru-RU"/>
        </w:rPr>
        <w:lastRenderedPageBreak/>
        <w:t>письменно уведомляет образовательную организацию о номере и дате приказа о зачислении воспитанника в принимающую организацию.</w:t>
      </w:r>
    </w:p>
    <w:p w:rsidR="00216B7C" w:rsidRDefault="00216B7C" w:rsidP="00216B7C">
      <w:pPr>
        <w:jc w:val="both"/>
        <w:rPr>
          <w:rFonts w:ascii="Times New Roman" w:hAnsi="Times New Roman"/>
          <w:bCs/>
          <w:color w:val="000000"/>
          <w:lang w:val="ru-RU"/>
        </w:rPr>
      </w:pPr>
      <w:r>
        <w:rPr>
          <w:rFonts w:ascii="Times New Roman" w:hAnsi="Times New Roman"/>
          <w:bCs/>
          <w:color w:val="000000"/>
          <w:lang w:val="ru-RU"/>
        </w:rPr>
        <w:t>3.4. Перевод воспитанник в случае прекращения деятельности образовательной организации, аннулировании лицензии, в случае приостановлении действия лицензии:</w:t>
      </w:r>
    </w:p>
    <w:p w:rsidR="00216B7C" w:rsidRDefault="00216B7C" w:rsidP="00216B7C">
      <w:pPr>
        <w:jc w:val="both"/>
        <w:rPr>
          <w:rFonts w:ascii="Times New Roman" w:hAnsi="Times New Roman"/>
          <w:bCs/>
          <w:color w:val="000000"/>
          <w:lang w:val="ru-RU"/>
        </w:rPr>
      </w:pPr>
      <w:r>
        <w:rPr>
          <w:rFonts w:ascii="Times New Roman" w:hAnsi="Times New Roman"/>
          <w:bCs/>
          <w:color w:val="000000"/>
          <w:lang w:val="ru-RU"/>
        </w:rPr>
        <w:t>3.4.1. При принятии решения о прекращении деятельности Учреждения в соответствующем  распорядительном акте Учредителя указывается принимающая организация либо перечень принимающих организаций (далее вместе – принимающая организация), в которую (</w:t>
      </w:r>
      <w:proofErr w:type="spellStart"/>
      <w:r>
        <w:rPr>
          <w:rFonts w:ascii="Times New Roman" w:hAnsi="Times New Roman"/>
          <w:bCs/>
          <w:color w:val="000000"/>
          <w:lang w:val="ru-RU"/>
        </w:rPr>
        <w:t>ые</w:t>
      </w:r>
      <w:proofErr w:type="spellEnd"/>
      <w:r>
        <w:rPr>
          <w:rFonts w:ascii="Times New Roman" w:hAnsi="Times New Roman"/>
          <w:bCs/>
          <w:color w:val="000000"/>
          <w:lang w:val="ru-RU"/>
        </w:rPr>
        <w:t>) будут переводиться  воспитанники на основании письменных согласий родителей (законных представителей) на перевод.</w:t>
      </w:r>
    </w:p>
    <w:p w:rsidR="00216B7C" w:rsidRDefault="00216B7C" w:rsidP="00216B7C">
      <w:pPr>
        <w:jc w:val="both"/>
        <w:rPr>
          <w:rFonts w:ascii="Times New Roman" w:hAnsi="Times New Roman"/>
          <w:bCs/>
          <w:color w:val="000000"/>
          <w:lang w:val="ru-RU"/>
        </w:rPr>
      </w:pPr>
      <w:r>
        <w:rPr>
          <w:rFonts w:ascii="Times New Roman" w:hAnsi="Times New Roman"/>
          <w:bCs/>
          <w:color w:val="000000"/>
          <w:lang w:val="ru-RU"/>
        </w:rPr>
        <w:t xml:space="preserve">О предстоящем  переводе Учреждение в случае прекращения своей деятельности  обязано уведомить родителей (законных представителей) воспитанников в письменной форме в течение пяти рабочих дней с момента издания распорядительного акта Учредителя о  прекращении деятельности Учреждения, а также </w:t>
      </w:r>
      <w:proofErr w:type="gramStart"/>
      <w:r>
        <w:rPr>
          <w:rFonts w:ascii="Times New Roman" w:hAnsi="Times New Roman"/>
          <w:bCs/>
          <w:color w:val="000000"/>
          <w:lang w:val="ru-RU"/>
        </w:rPr>
        <w:t>разместить</w:t>
      </w:r>
      <w:proofErr w:type="gramEnd"/>
      <w:r>
        <w:rPr>
          <w:rFonts w:ascii="Times New Roman" w:hAnsi="Times New Roman"/>
          <w:bCs/>
          <w:color w:val="000000"/>
          <w:lang w:val="ru-RU"/>
        </w:rPr>
        <w:t xml:space="preserve"> указанное уведомление на своём сайте в сети Интернет. Данное уведомление должно содержать сроки предоставления  письменных согласий родителей (законных представителей) воспитанников на перевод обучающихся в принимающую организацию.</w:t>
      </w:r>
    </w:p>
    <w:p w:rsidR="00216B7C" w:rsidRDefault="00216B7C" w:rsidP="00216B7C">
      <w:pPr>
        <w:jc w:val="both"/>
        <w:rPr>
          <w:rFonts w:ascii="Times New Roman" w:hAnsi="Times New Roman"/>
          <w:bCs/>
          <w:color w:val="000000"/>
          <w:lang w:val="ru-RU"/>
        </w:rPr>
      </w:pPr>
      <w:r>
        <w:rPr>
          <w:rFonts w:ascii="Times New Roman" w:hAnsi="Times New Roman"/>
          <w:bCs/>
          <w:color w:val="000000"/>
          <w:lang w:val="ru-RU"/>
        </w:rPr>
        <w:t xml:space="preserve">3.4.2. </w:t>
      </w:r>
      <w:r>
        <w:rPr>
          <w:rFonts w:ascii="Times New Roman" w:hAnsi="Times New Roman"/>
          <w:lang w:val="ru-RU"/>
        </w:rPr>
        <w:t xml:space="preserve">О причине, влекущей за собой необходимость перевода воспитанников, МБДОУ обязано уведомить Учредителя, родителей (законных представителей) воспитанников в письменной форме, а также </w:t>
      </w:r>
      <w:proofErr w:type="gramStart"/>
      <w:r>
        <w:rPr>
          <w:rFonts w:ascii="Times New Roman" w:hAnsi="Times New Roman"/>
          <w:lang w:val="ru-RU"/>
        </w:rPr>
        <w:t>разместить</w:t>
      </w:r>
      <w:proofErr w:type="gramEnd"/>
      <w:r>
        <w:rPr>
          <w:rFonts w:ascii="Times New Roman" w:hAnsi="Times New Roman"/>
          <w:lang w:val="ru-RU"/>
        </w:rPr>
        <w:t xml:space="preserve"> указанное уведомление на своем официальном сайте в сети Интернет:</w:t>
      </w:r>
    </w:p>
    <w:p w:rsidR="00216B7C" w:rsidRDefault="00216B7C" w:rsidP="00216B7C">
      <w:pPr>
        <w:pStyle w:val="a4"/>
        <w:ind w:left="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       - в случае аннулирования лицензии  - в течение пяти рабочих дней с момента вступления в законную силу решения суда;</w:t>
      </w:r>
    </w:p>
    <w:p w:rsidR="00216B7C" w:rsidRDefault="00216B7C" w:rsidP="00216B7C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       -  в случае приостановления действия лицензии – в течение пяти рабочих дней с момента внесения в Реестр лицензий сведений, содержащих информацию о принятом уполномоченным органом исполнительной власти, осуществляющим функции по контролю и надзору в сфере образования решении о приостановлении действия лицензии.</w:t>
      </w:r>
    </w:p>
    <w:p w:rsidR="00216B7C" w:rsidRDefault="00216B7C" w:rsidP="00216B7C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3.4.3. ДОУ  доводит до сведения родителей (законных представителей) воспитанников полученную от Учредителя информацию об организациях, реализующих образовательные программы дошкольного образования, которые дали согласие на перевод воспитанников из ДОУ, а также о сроках предоставления письменных согласий родителей (законных представителей) воспитанников на перевод в принимающую организацию. Указанная информация доводится в течение десяти рабочих дней с момента ее получения и включает в себя:</w:t>
      </w:r>
    </w:p>
    <w:p w:rsidR="00216B7C" w:rsidRDefault="00216B7C" w:rsidP="00216B7C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наименование принимающей организации;</w:t>
      </w:r>
    </w:p>
    <w:p w:rsidR="00216B7C" w:rsidRDefault="00216B7C" w:rsidP="00216B7C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перечень реализуемых образовательных программ дошкольного образования;</w:t>
      </w:r>
    </w:p>
    <w:p w:rsidR="00216B7C" w:rsidRDefault="00216B7C" w:rsidP="00216B7C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направленность группы;</w:t>
      </w:r>
    </w:p>
    <w:p w:rsidR="00216B7C" w:rsidRDefault="00216B7C" w:rsidP="00216B7C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количество свободных мест.</w:t>
      </w:r>
    </w:p>
    <w:p w:rsidR="00216B7C" w:rsidRDefault="00216B7C" w:rsidP="00216B7C">
      <w:pPr>
        <w:pStyle w:val="a4"/>
        <w:ind w:left="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3.4.4.   После получения письменных согласий родителей (законных представителей) воспитанников ДОУ издает приказ об отчислении воспитанников в порядке перевода в принимающую организацию с указанием основания такого перевода (прекращение деятельности исходной организации, аннулирование лицензии, приостановление деятельности лицензии).</w:t>
      </w:r>
    </w:p>
    <w:p w:rsidR="00216B7C" w:rsidRDefault="00216B7C" w:rsidP="00216B7C">
      <w:pPr>
        <w:pStyle w:val="a4"/>
        <w:ind w:left="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3.4.5. В случае отказа от перевода в предлагаемую принимающую организацию родители (законные представители) воспитанника указывают об этом в письменном заявлении.</w:t>
      </w:r>
    </w:p>
    <w:p w:rsidR="00216B7C" w:rsidRDefault="00216B7C" w:rsidP="00216B7C">
      <w:pPr>
        <w:pStyle w:val="a4"/>
        <w:ind w:left="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3.4.6. ДОУ передает в принимающую организацию списочный состав воспитанников, письменные согласия родителей (законных представителей) воспитанников, личные дела.</w:t>
      </w:r>
    </w:p>
    <w:p w:rsidR="00216B7C" w:rsidRDefault="00216B7C" w:rsidP="00216B7C">
      <w:pPr>
        <w:pStyle w:val="a4"/>
        <w:ind w:left="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3.4.7. На основании представленных документов принимающая организация заключает договор с родителями (законными представителями) воспитанников и в течение трех  рабочих дней после заключения договора издает распорядительный акт о зачислении воспитанника в порядке перевода в связи с прекращением деятельности исходной организации, аннулированием лицензии, приостановлением действия лицензии.</w:t>
      </w:r>
    </w:p>
    <w:p w:rsidR="00216B7C" w:rsidRDefault="00216B7C" w:rsidP="00216B7C">
      <w:pPr>
        <w:pStyle w:val="a4"/>
        <w:ind w:left="0"/>
        <w:jc w:val="both"/>
        <w:rPr>
          <w:rFonts w:ascii="Times New Roman" w:hAnsi="Times New Roman"/>
          <w:b/>
          <w:lang w:val="ru-RU"/>
        </w:rPr>
      </w:pPr>
      <w:r w:rsidRPr="009D1DD8">
        <w:rPr>
          <w:rFonts w:ascii="Times New Roman" w:hAnsi="Times New Roman"/>
          <w:b/>
          <w:lang w:val="ru-RU"/>
        </w:rPr>
        <w:t>4. Порядок и основания отчисления воспитанников.</w:t>
      </w:r>
    </w:p>
    <w:p w:rsidR="00216B7C" w:rsidRDefault="00216B7C" w:rsidP="00216B7C">
      <w:pPr>
        <w:pStyle w:val="a4"/>
        <w:ind w:left="0"/>
        <w:jc w:val="both"/>
        <w:rPr>
          <w:rFonts w:ascii="Times New Roman" w:hAnsi="Times New Roman"/>
          <w:lang w:val="ru-RU"/>
        </w:rPr>
      </w:pPr>
      <w:r w:rsidRPr="009D1DD8">
        <w:rPr>
          <w:rFonts w:ascii="Times New Roman" w:hAnsi="Times New Roman"/>
          <w:lang w:val="ru-RU"/>
        </w:rPr>
        <w:lastRenderedPageBreak/>
        <w:t xml:space="preserve">4.1. </w:t>
      </w:r>
      <w:r>
        <w:rPr>
          <w:rFonts w:ascii="Times New Roman" w:hAnsi="Times New Roman"/>
          <w:lang w:val="ru-RU"/>
        </w:rPr>
        <w:t>Отчисление несовершеннолетнего воспитанника из ДОУ осуществляется:</w:t>
      </w:r>
    </w:p>
    <w:p w:rsidR="00216B7C" w:rsidRDefault="00216B7C" w:rsidP="00216B7C">
      <w:pPr>
        <w:pStyle w:val="a4"/>
        <w:ind w:left="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в связи с получением образования (завершение обучения) и переходом в школу;</w:t>
      </w:r>
    </w:p>
    <w:p w:rsidR="00216B7C" w:rsidRDefault="00216B7C" w:rsidP="00216B7C">
      <w:pPr>
        <w:pStyle w:val="a4"/>
        <w:ind w:left="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досрочно, по заявлению родителей (законных представителей).</w:t>
      </w:r>
    </w:p>
    <w:p w:rsidR="00216B7C" w:rsidRDefault="00216B7C" w:rsidP="00216B7C">
      <w:pPr>
        <w:pStyle w:val="a4"/>
        <w:ind w:left="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4.2. Образовательные отношения могут быть прекращены досрочно в следующих случаях:</w:t>
      </w:r>
    </w:p>
    <w:p w:rsidR="00216B7C" w:rsidRDefault="00216B7C" w:rsidP="00216B7C">
      <w:pPr>
        <w:pStyle w:val="a4"/>
        <w:ind w:left="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по инициативе родителей (законных представителей) воспитанников, выраженной  в форме заявления, в том числе в случае перевода воспитанника для продолжения освоения образовательной программы в другую организацию, осуществляющую образовательную деятельность;</w:t>
      </w:r>
    </w:p>
    <w:p w:rsidR="00216B7C" w:rsidRDefault="00216B7C" w:rsidP="00216B7C">
      <w:pPr>
        <w:pStyle w:val="a4"/>
        <w:ind w:left="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по обстоятельствам, не зависящих от воли родителей  (законных представителей) воспитанника и ДОУ, в том числе в случае ликвидации ДОУ, аннулирования лицензии на осуществление образовательной деятельности.</w:t>
      </w:r>
    </w:p>
    <w:p w:rsidR="00216B7C" w:rsidRDefault="00216B7C" w:rsidP="00216B7C">
      <w:pPr>
        <w:pStyle w:val="a4"/>
        <w:ind w:left="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4.3. Отчисление воспитанника из ДОУ оформляется приказом заведующего в трехдневный срок после подачи заявления. Права и обязанности воспитанника, предусмотренные законодательством об образовании и локальными актами ДОУ, прекращаются  </w:t>
      </w:r>
      <w:proofErr w:type="gramStart"/>
      <w:r>
        <w:rPr>
          <w:rFonts w:ascii="Times New Roman" w:hAnsi="Times New Roman"/>
          <w:lang w:val="ru-RU"/>
        </w:rPr>
        <w:t>с  даты</w:t>
      </w:r>
      <w:proofErr w:type="gramEnd"/>
      <w:r>
        <w:rPr>
          <w:rFonts w:ascii="Times New Roman" w:hAnsi="Times New Roman"/>
          <w:lang w:val="ru-RU"/>
        </w:rPr>
        <w:t xml:space="preserve"> его отчисления.</w:t>
      </w:r>
    </w:p>
    <w:p w:rsidR="00216B7C" w:rsidRDefault="00216B7C" w:rsidP="00216B7C">
      <w:pPr>
        <w:pStyle w:val="a4"/>
        <w:ind w:left="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4.4. Секретарь регистрирует факт отчисления воспитанника в Книге учета движения детей.</w:t>
      </w:r>
    </w:p>
    <w:p w:rsidR="00216B7C" w:rsidRDefault="00216B7C" w:rsidP="00216B7C">
      <w:pPr>
        <w:pStyle w:val="a4"/>
        <w:ind w:left="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5. При переводе в частную образовательную организацию, осуществляющую образовательную деятельность по образовательным программам дошкольного образования, родители: </w:t>
      </w:r>
    </w:p>
    <w:p w:rsidR="00216B7C" w:rsidRDefault="00216B7C" w:rsidP="00216B7C">
      <w:pPr>
        <w:pStyle w:val="a4"/>
        <w:ind w:left="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осуществляют выбор частной образовательной организации;</w:t>
      </w:r>
    </w:p>
    <w:p w:rsidR="00216B7C" w:rsidRDefault="00216B7C" w:rsidP="00216B7C">
      <w:pPr>
        <w:pStyle w:val="a4"/>
        <w:ind w:left="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- обращаются, в том числе с использованием сети «Интернет», в выбранную частную образовательную организацию с запросом о наличии свободных мест соответствующей возрастной категории воспитанника и необходимой направленности группы и </w:t>
      </w:r>
      <w:proofErr w:type="spellStart"/>
      <w:proofErr w:type="gramStart"/>
      <w:r>
        <w:rPr>
          <w:rFonts w:ascii="Times New Roman" w:hAnsi="Times New Roman"/>
          <w:lang w:val="ru-RU"/>
        </w:rPr>
        <w:t>др</w:t>
      </w:r>
      <w:proofErr w:type="spellEnd"/>
      <w:proofErr w:type="gramEnd"/>
      <w:r>
        <w:rPr>
          <w:rFonts w:ascii="Times New Roman" w:hAnsi="Times New Roman"/>
          <w:lang w:val="ru-RU"/>
        </w:rPr>
        <w:t>;</w:t>
      </w:r>
    </w:p>
    <w:p w:rsidR="00216B7C" w:rsidRPr="009D1DD8" w:rsidRDefault="00216B7C" w:rsidP="00216B7C">
      <w:pPr>
        <w:pStyle w:val="a4"/>
        <w:ind w:left="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после получения информации о наличии свободных мест обращаются в исходную организацию с заявлением об отчислении воспитанника,   в связи с переводом в частную образовательную организацию.</w:t>
      </w:r>
    </w:p>
    <w:p w:rsidR="00216B7C" w:rsidRDefault="00216B7C" w:rsidP="00216B7C">
      <w:pPr>
        <w:jc w:val="both"/>
        <w:rPr>
          <w:rFonts w:ascii="Times New Roman" w:hAnsi="Times New Roman"/>
          <w:b/>
          <w:bCs/>
          <w:color w:val="000000"/>
          <w:lang w:val="ru-RU"/>
        </w:rPr>
      </w:pPr>
      <w:r w:rsidRPr="00CC6310">
        <w:rPr>
          <w:rFonts w:ascii="Times New Roman" w:hAnsi="Times New Roman"/>
          <w:b/>
          <w:bCs/>
          <w:color w:val="000000"/>
          <w:lang w:val="ru-RU"/>
        </w:rPr>
        <w:t>5.  Порядок и основания восстановления воспитанников.</w:t>
      </w:r>
    </w:p>
    <w:p w:rsidR="00216B7C" w:rsidRDefault="00216B7C" w:rsidP="00216B7C">
      <w:pPr>
        <w:jc w:val="both"/>
        <w:rPr>
          <w:rFonts w:ascii="Times New Roman" w:hAnsi="Times New Roman"/>
          <w:bCs/>
          <w:color w:val="000000"/>
          <w:lang w:val="ru-RU"/>
        </w:rPr>
      </w:pPr>
      <w:r w:rsidRPr="00CC6310">
        <w:rPr>
          <w:rFonts w:ascii="Times New Roman" w:hAnsi="Times New Roman"/>
          <w:bCs/>
          <w:color w:val="000000"/>
          <w:lang w:val="ru-RU"/>
        </w:rPr>
        <w:t>5.1. Воспитанник</w:t>
      </w:r>
      <w:r>
        <w:rPr>
          <w:rFonts w:ascii="Times New Roman" w:hAnsi="Times New Roman"/>
          <w:bCs/>
          <w:color w:val="000000"/>
          <w:lang w:val="ru-RU"/>
        </w:rPr>
        <w:t xml:space="preserve">, </w:t>
      </w:r>
      <w:r w:rsidRPr="00CC6310">
        <w:rPr>
          <w:rFonts w:ascii="Times New Roman" w:hAnsi="Times New Roman"/>
          <w:bCs/>
          <w:color w:val="000000"/>
          <w:lang w:val="ru-RU"/>
        </w:rPr>
        <w:t xml:space="preserve"> </w:t>
      </w:r>
      <w:r>
        <w:rPr>
          <w:rFonts w:ascii="Times New Roman" w:hAnsi="Times New Roman"/>
          <w:bCs/>
          <w:color w:val="000000"/>
          <w:lang w:val="ru-RU"/>
        </w:rPr>
        <w:t>отчисленный из ДОУ по инициативе родителей (законных представителей) до завершения освоения образовательной программы, имеет право на восстановление, по заявлению родителей  (законных представителей) при  наличии в ДОУ свободных мест.</w:t>
      </w:r>
    </w:p>
    <w:p w:rsidR="00216B7C" w:rsidRDefault="00216B7C" w:rsidP="00216B7C">
      <w:pPr>
        <w:jc w:val="both"/>
        <w:rPr>
          <w:rFonts w:ascii="Times New Roman" w:hAnsi="Times New Roman"/>
          <w:bCs/>
          <w:color w:val="000000"/>
          <w:lang w:val="ru-RU"/>
        </w:rPr>
      </w:pPr>
      <w:r>
        <w:rPr>
          <w:rFonts w:ascii="Times New Roman" w:hAnsi="Times New Roman"/>
          <w:bCs/>
          <w:color w:val="000000"/>
          <w:lang w:val="ru-RU"/>
        </w:rPr>
        <w:t>5.2. Основанием для восстановления воспитанника является приказ заведующего ДОУ о зачислении.</w:t>
      </w:r>
    </w:p>
    <w:p w:rsidR="00216B7C" w:rsidRDefault="00216B7C" w:rsidP="00216B7C">
      <w:pPr>
        <w:jc w:val="both"/>
        <w:rPr>
          <w:rFonts w:ascii="Times New Roman" w:hAnsi="Times New Roman"/>
          <w:bCs/>
          <w:color w:val="000000"/>
          <w:lang w:val="ru-RU"/>
        </w:rPr>
      </w:pPr>
      <w:r>
        <w:rPr>
          <w:rFonts w:ascii="Times New Roman" w:hAnsi="Times New Roman"/>
          <w:bCs/>
          <w:color w:val="000000"/>
          <w:lang w:val="ru-RU"/>
        </w:rPr>
        <w:t xml:space="preserve">5.3. Права и обязанности участников образовательного процесса, предусмотренные законодательством об образовании и локальными актами ДОУ возникают </w:t>
      </w:r>
      <w:proofErr w:type="gramStart"/>
      <w:r>
        <w:rPr>
          <w:rFonts w:ascii="Times New Roman" w:hAnsi="Times New Roman"/>
          <w:bCs/>
          <w:color w:val="000000"/>
          <w:lang w:val="ru-RU"/>
        </w:rPr>
        <w:t>с даты восстановления</w:t>
      </w:r>
      <w:proofErr w:type="gramEnd"/>
      <w:r>
        <w:rPr>
          <w:rFonts w:ascii="Times New Roman" w:hAnsi="Times New Roman"/>
          <w:bCs/>
          <w:color w:val="000000"/>
          <w:lang w:val="ru-RU"/>
        </w:rPr>
        <w:t xml:space="preserve"> воспитанника в ДОУ.</w:t>
      </w:r>
    </w:p>
    <w:p w:rsidR="00216B7C" w:rsidRPr="00CC6310" w:rsidRDefault="00216B7C" w:rsidP="00216B7C">
      <w:pPr>
        <w:jc w:val="both"/>
        <w:rPr>
          <w:rFonts w:ascii="Times New Roman" w:hAnsi="Times New Roman"/>
          <w:bCs/>
          <w:color w:val="000000"/>
          <w:lang w:val="ru-RU"/>
        </w:rPr>
      </w:pPr>
      <w:r>
        <w:rPr>
          <w:rFonts w:ascii="Times New Roman" w:hAnsi="Times New Roman"/>
          <w:bCs/>
          <w:color w:val="000000"/>
          <w:lang w:val="ru-RU"/>
        </w:rPr>
        <w:t>5.4. Факт  приема воспитанника регистрируется в  книге движения детей.</w:t>
      </w:r>
    </w:p>
    <w:p w:rsidR="00216B7C" w:rsidRDefault="00216B7C" w:rsidP="00216B7C">
      <w:pPr>
        <w:pStyle w:val="a4"/>
        <w:ind w:left="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</w:t>
      </w:r>
    </w:p>
    <w:p w:rsidR="00216B7C" w:rsidRDefault="00216B7C" w:rsidP="00216B7C">
      <w:pPr>
        <w:jc w:val="both"/>
        <w:rPr>
          <w:rFonts w:ascii="Times New Roman" w:hAnsi="Times New Roman"/>
          <w:b/>
          <w:lang w:val="ru-RU"/>
        </w:rPr>
      </w:pPr>
      <w:r w:rsidRPr="006B76D1">
        <w:rPr>
          <w:rFonts w:ascii="Times New Roman" w:hAnsi="Times New Roman"/>
          <w:b/>
          <w:lang w:val="ru-RU"/>
        </w:rPr>
        <w:t>6.</w:t>
      </w:r>
      <w:r>
        <w:rPr>
          <w:rFonts w:ascii="Times New Roman" w:hAnsi="Times New Roman"/>
          <w:lang w:val="ru-RU"/>
        </w:rPr>
        <w:t xml:space="preserve">   </w:t>
      </w:r>
      <w:r>
        <w:rPr>
          <w:rFonts w:ascii="Times New Roman" w:hAnsi="Times New Roman"/>
          <w:b/>
          <w:lang w:val="ru-RU"/>
        </w:rPr>
        <w:t>Срок  действия.</w:t>
      </w:r>
    </w:p>
    <w:p w:rsidR="00216B7C" w:rsidRPr="006B76D1" w:rsidRDefault="00216B7C" w:rsidP="00216B7C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6</w:t>
      </w:r>
      <w:r w:rsidRPr="006B76D1">
        <w:rPr>
          <w:rFonts w:ascii="Times New Roman" w:hAnsi="Times New Roman"/>
          <w:lang w:val="ru-RU"/>
        </w:rPr>
        <w:t>.1.  Настоящий Порядок вступает в силу с момента подписания приказа.</w:t>
      </w:r>
    </w:p>
    <w:p w:rsidR="00216B7C" w:rsidRDefault="00216B7C" w:rsidP="00216B7C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6.2.  Настоящий Порядок действует до замены новым.</w:t>
      </w:r>
    </w:p>
    <w:p w:rsidR="00216B7C" w:rsidRDefault="00216B7C" w:rsidP="00216B7C">
      <w:pPr>
        <w:pStyle w:val="a4"/>
        <w:ind w:left="36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</w:t>
      </w:r>
    </w:p>
    <w:p w:rsidR="00216B7C" w:rsidRDefault="00216B7C" w:rsidP="00216B7C">
      <w:pPr>
        <w:ind w:left="36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      </w:t>
      </w:r>
    </w:p>
    <w:p w:rsidR="00216B7C" w:rsidRDefault="00216B7C" w:rsidP="00216B7C">
      <w:pPr>
        <w:jc w:val="both"/>
        <w:rPr>
          <w:rFonts w:ascii="Times New Roman" w:hAnsi="Times New Roman"/>
          <w:bCs/>
          <w:color w:val="000000"/>
          <w:lang w:val="ru-RU"/>
        </w:rPr>
      </w:pPr>
    </w:p>
    <w:p w:rsidR="00216B7C" w:rsidRDefault="00216B7C" w:rsidP="00216B7C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bCs/>
          <w:color w:val="000000"/>
          <w:lang w:val="ru-RU"/>
        </w:rPr>
        <w:t xml:space="preserve"> </w:t>
      </w:r>
    </w:p>
    <w:p w:rsidR="00216B7C" w:rsidRDefault="00216B7C" w:rsidP="00216B7C">
      <w:pPr>
        <w:rPr>
          <w:lang w:val="ru-RU"/>
        </w:rPr>
      </w:pPr>
    </w:p>
    <w:p w:rsidR="00216B7C" w:rsidRPr="00BC74E4" w:rsidRDefault="00216B7C" w:rsidP="00216B7C">
      <w:pPr>
        <w:rPr>
          <w:lang w:val="ru-RU"/>
        </w:rPr>
      </w:pPr>
    </w:p>
    <w:p w:rsidR="00831CBA" w:rsidRPr="00216B7C" w:rsidRDefault="00831CBA">
      <w:pPr>
        <w:rPr>
          <w:lang w:val="ru-RU"/>
        </w:rPr>
      </w:pPr>
    </w:p>
    <w:sectPr w:rsidR="00831CBA" w:rsidRPr="00216B7C" w:rsidSect="00256E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16B7C"/>
    <w:rsid w:val="00216B7C"/>
    <w:rsid w:val="002832DB"/>
    <w:rsid w:val="004414EC"/>
    <w:rsid w:val="00831C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6B7C"/>
    <w:pPr>
      <w:spacing w:after="0" w:line="240" w:lineRule="auto"/>
    </w:pPr>
    <w:rPr>
      <w:rFonts w:eastAsiaTheme="minorEastAsia" w:cs="Times New Roman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216B7C"/>
    <w:rPr>
      <w:szCs w:val="32"/>
    </w:rPr>
  </w:style>
  <w:style w:type="paragraph" w:styleId="a4">
    <w:name w:val="List Paragraph"/>
    <w:basedOn w:val="a"/>
    <w:uiPriority w:val="34"/>
    <w:qFormat/>
    <w:rsid w:val="00216B7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832D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832DB"/>
    <w:rPr>
      <w:rFonts w:ascii="Tahoma" w:eastAsiaTheme="minorEastAsia" w:hAnsi="Tahoma" w:cs="Tahoma"/>
      <w:sz w:val="16"/>
      <w:szCs w:val="16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1457</Words>
  <Characters>8306</Characters>
  <Application>Microsoft Office Word</Application>
  <DocSecurity>0</DocSecurity>
  <Lines>69</Lines>
  <Paragraphs>19</Paragraphs>
  <ScaleCrop>false</ScaleCrop>
  <Company/>
  <LinksUpToDate>false</LinksUpToDate>
  <CharactersWithSpaces>9744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Пользователь Windows</cp:lastModifiedBy>
  <cp:revision>3</cp:revision>
  <cp:lastPrinted>2021-06-30T09:13:00Z</cp:lastPrinted>
  <dcterms:created xsi:type="dcterms:W3CDTF">2021-06-30T09:12:00Z</dcterms:created>
  <dcterms:modified xsi:type="dcterms:W3CDTF">2021-06-30T11:54:00Z</dcterms:modified>
</cp:coreProperties>
</file>