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C" w:rsidRPr="00110B59" w:rsidRDefault="007350BC" w:rsidP="007350BC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10B5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Муниципальное бюджетное дошкольное образовательное  учреждение</w:t>
      </w:r>
    </w:p>
    <w:p w:rsidR="007350BC" w:rsidRPr="00110B59" w:rsidRDefault="007350BC" w:rsidP="007350BC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10B5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«Центр развития ребёнка – Карагайский детский сад №4»</w:t>
      </w:r>
    </w:p>
    <w:p w:rsidR="007350BC" w:rsidRDefault="007350BC" w:rsidP="007350BC"/>
    <w:p w:rsidR="00855AF1" w:rsidRPr="00287622" w:rsidRDefault="007350BC" w:rsidP="007350BC">
      <w:pPr>
        <w:tabs>
          <w:tab w:val="left" w:pos="5459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 w:rsidRPr="00287622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ПАСПОРТ</w:t>
      </w:r>
    </w:p>
    <w:p w:rsidR="007350BC" w:rsidRPr="00287622" w:rsidRDefault="005D64B4" w:rsidP="007350BC">
      <w:pPr>
        <w:tabs>
          <w:tab w:val="left" w:pos="5459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2</w:t>
      </w:r>
      <w:r w:rsidR="007350BC" w:rsidRPr="00287622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младшей группы</w:t>
      </w:r>
    </w:p>
    <w:p w:rsidR="00C45781" w:rsidRDefault="007350BC" w:rsidP="00C45781">
      <w:pPr>
        <w:tabs>
          <w:tab w:val="left" w:pos="6862"/>
        </w:tabs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5B19FF" w:rsidRPr="00C45781" w:rsidRDefault="005B19FF" w:rsidP="00C45781">
      <w:pPr>
        <w:tabs>
          <w:tab w:val="left" w:pos="6862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C45781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u w:val="single"/>
        </w:rPr>
        <w:t>Общая характеристика помещения группы:</w:t>
      </w:r>
    </w:p>
    <w:p w:rsidR="005B19FF" w:rsidRPr="005B19FF" w:rsidRDefault="005B19FF" w:rsidP="00616670">
      <w:pPr>
        <w:pStyle w:val="a9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5B19FF">
        <w:rPr>
          <w:color w:val="000000"/>
        </w:rPr>
        <w:t>Группа находится на 1 этаже и состоит из 4 помещений</w:t>
      </w:r>
    </w:p>
    <w:p w:rsidR="005B19FF" w:rsidRPr="005B19FF" w:rsidRDefault="005B19FF" w:rsidP="0025420D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B19FF">
        <w:rPr>
          <w:color w:val="000000"/>
        </w:rPr>
        <w:t>Приемная </w:t>
      </w:r>
    </w:p>
    <w:p w:rsidR="005B19FF" w:rsidRPr="005B19FF" w:rsidRDefault="005B19FF" w:rsidP="0025420D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B19FF">
        <w:rPr>
          <w:color w:val="000000"/>
        </w:rPr>
        <w:t>Групповая комната </w:t>
      </w:r>
    </w:p>
    <w:p w:rsidR="005B19FF" w:rsidRPr="005B19FF" w:rsidRDefault="005B19FF" w:rsidP="0025420D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B19FF">
        <w:rPr>
          <w:color w:val="000000"/>
        </w:rPr>
        <w:t>Спальня </w:t>
      </w:r>
    </w:p>
    <w:p w:rsidR="00973015" w:rsidRDefault="005B19FF" w:rsidP="0097301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B19FF">
        <w:rPr>
          <w:color w:val="000000"/>
        </w:rPr>
        <w:t>Умывальная комната совмещена с туалетом.</w:t>
      </w:r>
    </w:p>
    <w:p w:rsidR="00973015" w:rsidRPr="00287622" w:rsidRDefault="00973015" w:rsidP="00973015">
      <w:pPr>
        <w:pStyle w:val="a9"/>
        <w:shd w:val="clear" w:color="auto" w:fill="FFFFFF"/>
        <w:spacing w:before="0" w:beforeAutospacing="0" w:after="0" w:afterAutospacing="0"/>
        <w:rPr>
          <w:b/>
          <w:color w:val="0F243E" w:themeColor="text2" w:themeShade="80"/>
          <w:sz w:val="28"/>
          <w:szCs w:val="28"/>
          <w:u w:val="single"/>
        </w:rPr>
      </w:pPr>
      <w:r w:rsidRPr="00287622">
        <w:rPr>
          <w:b/>
          <w:color w:val="0F243E" w:themeColor="text2" w:themeShade="80"/>
          <w:sz w:val="28"/>
          <w:szCs w:val="28"/>
          <w:u w:val="single"/>
        </w:rPr>
        <w:t>Приёмная.</w:t>
      </w:r>
    </w:p>
    <w:p w:rsidR="00BF5434" w:rsidRDefault="00973015" w:rsidP="00C5001A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3015">
        <w:rPr>
          <w:color w:val="000000" w:themeColor="text1"/>
        </w:rPr>
        <w:t>В приемной имеются шкафчики для раздевания с индивидуальной маркировкой, 3 скамейки для переодевания</w:t>
      </w:r>
    </w:p>
    <w:p w:rsidR="00973015" w:rsidRPr="00C5001A" w:rsidRDefault="00BF5434" w:rsidP="00BF5434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color w:val="000000" w:themeColor="text1"/>
          <w:u w:val="single"/>
        </w:rPr>
      </w:pPr>
      <w:r w:rsidRPr="00C5001A">
        <w:rPr>
          <w:i/>
          <w:color w:val="000000" w:themeColor="text1"/>
          <w:u w:val="single"/>
        </w:rPr>
        <w:t xml:space="preserve">информационные </w:t>
      </w:r>
      <w:r w:rsidR="00973015" w:rsidRPr="00C5001A">
        <w:rPr>
          <w:i/>
          <w:color w:val="000000" w:themeColor="text1"/>
          <w:u w:val="single"/>
        </w:rPr>
        <w:t>стенды</w:t>
      </w:r>
      <w:r w:rsidRPr="00C5001A">
        <w:rPr>
          <w:i/>
          <w:color w:val="000000" w:themeColor="text1"/>
          <w:u w:val="single"/>
        </w:rPr>
        <w:t xml:space="preserve"> для родителей</w:t>
      </w:r>
      <w:r w:rsidR="00973015" w:rsidRPr="00C5001A">
        <w:rPr>
          <w:i/>
          <w:color w:val="000000" w:themeColor="text1"/>
          <w:u w:val="single"/>
        </w:rPr>
        <w:t>:</w:t>
      </w:r>
    </w:p>
    <w:p w:rsidR="00973015" w:rsidRPr="00973015" w:rsidRDefault="00973015" w:rsidP="00BF5434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</w:rPr>
      </w:pPr>
      <w:r w:rsidRPr="00973015">
        <w:rPr>
          <w:color w:val="000000" w:themeColor="text1"/>
        </w:rPr>
        <w:t>-</w:t>
      </w:r>
      <w:r w:rsidR="00C5001A">
        <w:rPr>
          <w:color w:val="000000" w:themeColor="text1"/>
        </w:rPr>
        <w:t xml:space="preserve"> </w:t>
      </w:r>
      <w:r w:rsidRPr="00973015">
        <w:rPr>
          <w:color w:val="000000" w:themeColor="text1"/>
        </w:rPr>
        <w:t xml:space="preserve">возрастные особенности детей </w:t>
      </w:r>
      <w:r w:rsidR="00B67DC4">
        <w:rPr>
          <w:color w:val="000000" w:themeColor="text1"/>
        </w:rPr>
        <w:t>3</w:t>
      </w:r>
      <w:r w:rsidRPr="00973015">
        <w:rPr>
          <w:color w:val="000000" w:themeColor="text1"/>
        </w:rPr>
        <w:t>-</w:t>
      </w:r>
      <w:r w:rsidR="00B67DC4">
        <w:rPr>
          <w:color w:val="000000" w:themeColor="text1"/>
        </w:rPr>
        <w:t>4</w:t>
      </w:r>
      <w:r w:rsidRPr="00973015">
        <w:rPr>
          <w:color w:val="000000" w:themeColor="text1"/>
        </w:rPr>
        <w:t xml:space="preserve"> лет</w:t>
      </w:r>
    </w:p>
    <w:p w:rsidR="00973015" w:rsidRPr="00973015" w:rsidRDefault="00973015" w:rsidP="00BF5434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</w:rPr>
      </w:pPr>
      <w:r w:rsidRPr="00973015">
        <w:rPr>
          <w:color w:val="000000" w:themeColor="text1"/>
        </w:rPr>
        <w:t>-</w:t>
      </w:r>
      <w:r w:rsidR="00C5001A">
        <w:rPr>
          <w:color w:val="000000" w:themeColor="text1"/>
        </w:rPr>
        <w:t xml:space="preserve"> </w:t>
      </w:r>
      <w:r w:rsidRPr="00973015">
        <w:rPr>
          <w:color w:val="000000" w:themeColor="text1"/>
        </w:rPr>
        <w:t xml:space="preserve">что должен знать и уметь ребенок </w:t>
      </w:r>
      <w:r w:rsidR="00B67DC4">
        <w:rPr>
          <w:color w:val="000000" w:themeColor="text1"/>
        </w:rPr>
        <w:t>к 4м годам</w:t>
      </w:r>
    </w:p>
    <w:p w:rsidR="00973015" w:rsidRPr="00973015" w:rsidRDefault="00BF5434" w:rsidP="00BF5434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C5001A">
        <w:rPr>
          <w:color w:val="000000" w:themeColor="text1"/>
        </w:rPr>
        <w:t xml:space="preserve"> </w:t>
      </w:r>
      <w:r>
        <w:rPr>
          <w:color w:val="000000" w:themeColor="text1"/>
        </w:rPr>
        <w:t>НОД, режим дня</w:t>
      </w:r>
      <w:r w:rsidR="00973015" w:rsidRPr="00973015">
        <w:rPr>
          <w:color w:val="000000" w:themeColor="text1"/>
        </w:rPr>
        <w:t>.</w:t>
      </w:r>
    </w:p>
    <w:p w:rsidR="00BF5434" w:rsidRDefault="00BF5434" w:rsidP="00BF5434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73015" w:rsidRPr="00973015">
        <w:rPr>
          <w:color w:val="000000" w:themeColor="text1"/>
        </w:rPr>
        <w:t xml:space="preserve">консультации для родителей </w:t>
      </w:r>
    </w:p>
    <w:p w:rsidR="00B67DC4" w:rsidRDefault="00B67DC4" w:rsidP="00BF5434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- Задачи по теме недели</w:t>
      </w:r>
    </w:p>
    <w:p w:rsidR="00973015" w:rsidRPr="00973015" w:rsidRDefault="00973015" w:rsidP="00BF5434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</w:rPr>
      </w:pPr>
      <w:r w:rsidRPr="00973015">
        <w:rPr>
          <w:color w:val="000000" w:themeColor="text1"/>
        </w:rPr>
        <w:t>-</w:t>
      </w:r>
      <w:r w:rsidR="00C5001A">
        <w:rPr>
          <w:color w:val="000000" w:themeColor="text1"/>
        </w:rPr>
        <w:t xml:space="preserve"> </w:t>
      </w:r>
      <w:r w:rsidRPr="00973015">
        <w:rPr>
          <w:color w:val="000000" w:themeColor="text1"/>
        </w:rPr>
        <w:t>уголок здоровья</w:t>
      </w:r>
    </w:p>
    <w:p w:rsidR="00973015" w:rsidRPr="00973015" w:rsidRDefault="00973015" w:rsidP="00BF5434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</w:rPr>
      </w:pPr>
      <w:r w:rsidRPr="00973015">
        <w:rPr>
          <w:color w:val="000000" w:themeColor="text1"/>
        </w:rPr>
        <w:t>-</w:t>
      </w:r>
      <w:r w:rsidR="00C5001A">
        <w:rPr>
          <w:color w:val="000000" w:themeColor="text1"/>
        </w:rPr>
        <w:t xml:space="preserve"> </w:t>
      </w:r>
      <w:r w:rsidR="00BF5434">
        <w:rPr>
          <w:color w:val="000000" w:themeColor="text1"/>
        </w:rPr>
        <w:t>ПДД</w:t>
      </w:r>
      <w:r w:rsidRPr="00973015">
        <w:rPr>
          <w:color w:val="000000" w:themeColor="text1"/>
        </w:rPr>
        <w:t xml:space="preserve"> для родителей</w:t>
      </w:r>
    </w:p>
    <w:p w:rsidR="00BF5434" w:rsidRDefault="00973015" w:rsidP="00BF5434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</w:rPr>
      </w:pPr>
      <w:r w:rsidRPr="00973015">
        <w:rPr>
          <w:color w:val="000000" w:themeColor="text1"/>
        </w:rPr>
        <w:t>-</w:t>
      </w:r>
      <w:r w:rsidR="00C5001A">
        <w:rPr>
          <w:color w:val="000000" w:themeColor="text1"/>
        </w:rPr>
        <w:t xml:space="preserve"> </w:t>
      </w:r>
      <w:r w:rsidR="00BF5434">
        <w:rPr>
          <w:color w:val="000000" w:themeColor="text1"/>
        </w:rPr>
        <w:t>кармашки добрых дел.</w:t>
      </w:r>
    </w:p>
    <w:p w:rsidR="00BF5434" w:rsidRPr="00973015" w:rsidRDefault="00BF5434" w:rsidP="00BF5434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67DC4">
        <w:rPr>
          <w:color w:val="000000" w:themeColor="text1"/>
        </w:rPr>
        <w:t>Здоровей-ка</w:t>
      </w:r>
      <w:r w:rsidR="00C5001A">
        <w:rPr>
          <w:color w:val="000000" w:themeColor="text1"/>
        </w:rPr>
        <w:t>.</w:t>
      </w:r>
    </w:p>
    <w:p w:rsidR="00973015" w:rsidRPr="00C5001A" w:rsidRDefault="00973015" w:rsidP="00BF5434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color w:val="000000" w:themeColor="text1"/>
          <w:u w:val="single"/>
        </w:rPr>
      </w:pPr>
      <w:r w:rsidRPr="00C5001A">
        <w:rPr>
          <w:i/>
          <w:color w:val="000000" w:themeColor="text1"/>
          <w:u w:val="single"/>
        </w:rPr>
        <w:t>Для детей в приемной оформлены:</w:t>
      </w:r>
    </w:p>
    <w:p w:rsidR="00973015" w:rsidRPr="00973015" w:rsidRDefault="00973015" w:rsidP="00BF5434">
      <w:pPr>
        <w:pStyle w:val="a9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 w:themeColor="text1"/>
        </w:rPr>
      </w:pPr>
      <w:r w:rsidRPr="00973015">
        <w:rPr>
          <w:color w:val="000000" w:themeColor="text1"/>
        </w:rPr>
        <w:t>-</w:t>
      </w:r>
      <w:r w:rsidR="00B67DC4">
        <w:rPr>
          <w:color w:val="000000" w:themeColor="text1"/>
        </w:rPr>
        <w:t xml:space="preserve"> </w:t>
      </w:r>
      <w:r w:rsidRPr="00973015">
        <w:rPr>
          <w:color w:val="000000" w:themeColor="text1"/>
        </w:rPr>
        <w:t>алгоритм одевания</w:t>
      </w:r>
    </w:p>
    <w:p w:rsidR="00973015" w:rsidRPr="00973015" w:rsidRDefault="00973015" w:rsidP="00C5001A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73015">
        <w:rPr>
          <w:color w:val="000000" w:themeColor="text1"/>
        </w:rPr>
        <w:t>В</w:t>
      </w:r>
      <w:r w:rsidR="00BF5434">
        <w:rPr>
          <w:color w:val="000000" w:themeColor="text1"/>
        </w:rPr>
        <w:t xml:space="preserve"> </w:t>
      </w:r>
      <w:r w:rsidRPr="00973015">
        <w:rPr>
          <w:color w:val="000000" w:themeColor="text1"/>
        </w:rPr>
        <w:t>приемной оформляются запланированные фотовыставки, выставки подделок.</w:t>
      </w:r>
    </w:p>
    <w:p w:rsidR="00616670" w:rsidRDefault="00616670" w:rsidP="0025420D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</w:p>
    <w:p w:rsidR="0025420D" w:rsidRPr="00287622" w:rsidRDefault="0025420D" w:rsidP="0025420D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 w:rsidRPr="00287622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  <w:t>Примерный перечень материалов и оборудования в группе</w:t>
      </w:r>
    </w:p>
    <w:tbl>
      <w:tblPr>
        <w:tblStyle w:val="2-5"/>
        <w:tblW w:w="0" w:type="auto"/>
        <w:tblLook w:val="04A0"/>
      </w:tblPr>
      <w:tblGrid>
        <w:gridCol w:w="2885"/>
        <w:gridCol w:w="7253"/>
      </w:tblGrid>
      <w:tr w:rsidR="0025420D" w:rsidRPr="00FF16B7" w:rsidTr="00287622">
        <w:trPr>
          <w:cnfStyle w:val="100000000000"/>
        </w:trPr>
        <w:tc>
          <w:tcPr>
            <w:cnfStyle w:val="001000000100"/>
            <w:tcW w:w="10836" w:type="dxa"/>
            <w:gridSpan w:val="2"/>
          </w:tcPr>
          <w:p w:rsidR="0025420D" w:rsidRPr="00DC3D72" w:rsidRDefault="0025420D" w:rsidP="0025420D">
            <w:pPr>
              <w:jc w:val="center"/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  <w:u w:val="single"/>
              </w:rPr>
            </w:pP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Сектор активной зоны 50 %</w:t>
            </w:r>
          </w:p>
        </w:tc>
      </w:tr>
      <w:tr w:rsidR="0025420D" w:rsidRPr="00FF16B7" w:rsidTr="00287622">
        <w:trPr>
          <w:cnfStyle w:val="000000100000"/>
        </w:trPr>
        <w:tc>
          <w:tcPr>
            <w:cnfStyle w:val="001000000000"/>
            <w:tcW w:w="2914" w:type="dxa"/>
          </w:tcPr>
          <w:p w:rsidR="0025420D" w:rsidRPr="00DC3D72" w:rsidRDefault="0025420D" w:rsidP="0025420D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  <w:u w:val="single"/>
              </w:rPr>
            </w:pP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Сюжетно - ролевых игр</w:t>
            </w:r>
          </w:p>
        </w:tc>
        <w:tc>
          <w:tcPr>
            <w:tcW w:w="7922" w:type="dxa"/>
          </w:tcPr>
          <w:p w:rsidR="0005130A" w:rsidRDefault="00240F84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1.Игровой модуль «Парикма</w:t>
            </w:r>
            <w:r w:rsidR="0005130A">
              <w:rPr>
                <w:rFonts w:ascii="Times New Roman" w:hAnsi="Times New Roman" w:cs="Times New Roman"/>
                <w:sz w:val="24"/>
                <w:szCs w:val="24"/>
              </w:rPr>
              <w:t>херская» (соразмерная ребѐнку).</w:t>
            </w:r>
          </w:p>
          <w:p w:rsidR="00240F84" w:rsidRPr="0005130A" w:rsidRDefault="00240F84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2.Игровой модуль «Кухня» (соразмерная ребѐнку) с плитой,</w:t>
            </w:r>
            <w:r w:rsidR="006F1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посудой, аксессуарами.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F84" w:rsidRPr="0005130A" w:rsidRDefault="00240F84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3.Куклы, пупсы разных размеров.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F84" w:rsidRPr="0005130A" w:rsidRDefault="00240F84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4.Коляски для кукол.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F84" w:rsidRPr="0005130A" w:rsidRDefault="00240F84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5.Аттрибуты для ряженья (косынки, фартуки, юбки, шляпы,</w:t>
            </w:r>
            <w:r w:rsidR="006F1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F84" w:rsidRPr="0005130A" w:rsidRDefault="00240F84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фуражки, сумки), комплекты одежды для куклы.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F84" w:rsidRPr="0005130A" w:rsidRDefault="00240F84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6.Грузовые, легковые автомобили, трактор с тележкой,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F84" w:rsidRPr="0005130A" w:rsidRDefault="00240F84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самолѐт, пароход, паровозики, бетономешалка, машина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F84" w:rsidRPr="0005130A" w:rsidRDefault="00240F84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«Скорая помощь», муляжи фруктов, овощей, наборы диких,</w:t>
            </w:r>
            <w:r w:rsidR="006F1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домашних животных.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F84" w:rsidRPr="0005130A" w:rsidRDefault="00240F84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7.Руль, светофор деревянный.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F84" w:rsidRPr="0005130A" w:rsidRDefault="00240F84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8.Набор для мальчиков «Чинилкин».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F84" w:rsidRPr="0005130A" w:rsidRDefault="00240F84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9.Бинокль.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F84" w:rsidRPr="0005130A" w:rsidRDefault="00240F84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10.Дорога (макет), аттрибуты-дома, деревья.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F84" w:rsidRPr="0005130A" w:rsidRDefault="00240F84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11.Аттрибуты для с/р игр «Парикмахерская», «Больница»,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F84" w:rsidRPr="0005130A" w:rsidRDefault="00240F84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«Пожарная машина», «Дочки-матери».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F84" w:rsidRPr="0005130A" w:rsidRDefault="00240F84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12.Тематические альбомы.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420D" w:rsidRPr="00FF16B7" w:rsidRDefault="00240F84" w:rsidP="006F1590">
            <w:pPr>
              <w:cnfStyle w:val="000000100000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13. Выносной материал: машинки, кукла, санки</w:t>
            </w:r>
            <w:r w:rsidR="006F1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420D" w:rsidRPr="00FF16B7" w:rsidTr="00287622">
        <w:tc>
          <w:tcPr>
            <w:cnfStyle w:val="001000000000"/>
            <w:tcW w:w="2802" w:type="dxa"/>
          </w:tcPr>
          <w:p w:rsidR="0025420D" w:rsidRPr="00DC3D72" w:rsidRDefault="00BA0BBB" w:rsidP="0025420D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  <w:u w:val="single"/>
              </w:rPr>
            </w:pP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Физкультурный</w:t>
            </w: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ab/>
            </w:r>
          </w:p>
        </w:tc>
        <w:tc>
          <w:tcPr>
            <w:tcW w:w="8034" w:type="dxa"/>
          </w:tcPr>
          <w:p w:rsidR="0005130A" w:rsidRPr="0005130A" w:rsidRDefault="0005130A" w:rsidP="0005130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Массажные дорожки, тренажёр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130A" w:rsidRPr="0005130A" w:rsidRDefault="0005130A" w:rsidP="0005130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2. «Дорожка движения», массажные дорожки.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130A" w:rsidRPr="0005130A" w:rsidRDefault="0005130A" w:rsidP="0005130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3.Спортивный инвентарь (комплект разноцветных кеглей;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130A" w:rsidRPr="0005130A" w:rsidRDefault="0005130A" w:rsidP="0005130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разных размеров, цветов, массажные;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пластмассовые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130A" w:rsidRPr="0005130A" w:rsidRDefault="0005130A" w:rsidP="0005130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малые; резиновые; кольцеброс, флажки, маски для п/ии др.)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130A" w:rsidRPr="0005130A" w:rsidRDefault="0005130A" w:rsidP="0005130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4.Нетрадиционное спортивное оборудование (ленты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130A" w:rsidRPr="0005130A" w:rsidRDefault="0005130A" w:rsidP="0005130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разноцветные, платочки, лыжи, моталочки, скакалки, следы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130A" w:rsidRPr="0005130A" w:rsidRDefault="0005130A" w:rsidP="0005130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и ладошки из линолеума, мешочки, вожжи.)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130A" w:rsidRPr="0005130A" w:rsidRDefault="0005130A" w:rsidP="0005130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5. Картотеки игр: подвижных, малой подвижности;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130A" w:rsidRPr="0005130A" w:rsidRDefault="0005130A" w:rsidP="0005130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6. Мягкие (объемные) модули.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420D" w:rsidRPr="0005130A" w:rsidRDefault="0005130A" w:rsidP="0005130A">
            <w:pPr>
              <w:cnfStyle w:val="000000000000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Выносной материал: мячики,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султанчики, платочки, ленточки,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маски, скакалки, вожжи и др.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5420D" w:rsidRPr="00FF16B7" w:rsidTr="00287622">
        <w:trPr>
          <w:cnfStyle w:val="000000100000"/>
        </w:trPr>
        <w:tc>
          <w:tcPr>
            <w:cnfStyle w:val="001000000000"/>
            <w:tcW w:w="2802" w:type="dxa"/>
          </w:tcPr>
          <w:p w:rsidR="0025420D" w:rsidRPr="00DC3D72" w:rsidRDefault="00A970D2" w:rsidP="0025420D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  <w:u w:val="single"/>
              </w:rPr>
            </w:pP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Театральный</w:t>
            </w:r>
          </w:p>
        </w:tc>
        <w:tc>
          <w:tcPr>
            <w:tcW w:w="8034" w:type="dxa"/>
          </w:tcPr>
          <w:p w:rsidR="0005130A" w:rsidRPr="0005130A" w:rsidRDefault="0005130A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1.Складная ширма (настольная), ширма «Домик».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130A" w:rsidRPr="0005130A" w:rsidRDefault="0005130A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2.Настольный театр «Репка», «Теремок», «Курочка</w:t>
            </w: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130A" w:rsidRPr="0005130A" w:rsidRDefault="0005130A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Ряба»,театр на магнитах «Колобок»,плоскостной «Колобок», «Три поросѐнка», «Теремок», пальчиковый театр «Репка», «Колобок», Куклы «Би-ба-бо».</w:t>
            </w:r>
          </w:p>
          <w:p w:rsidR="0005130A" w:rsidRPr="0005130A" w:rsidRDefault="0005130A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3.Маски разных животных, вязаные шапочки животных.</w:t>
            </w:r>
          </w:p>
          <w:p w:rsidR="0005130A" w:rsidRPr="0005130A" w:rsidRDefault="0005130A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4Куклы и атрибуты для обыгрывания сказок.</w:t>
            </w:r>
          </w:p>
          <w:p w:rsidR="0005130A" w:rsidRPr="0005130A" w:rsidRDefault="0005130A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0A">
              <w:rPr>
                <w:rFonts w:ascii="Times New Roman" w:hAnsi="Times New Roman" w:cs="Times New Roman"/>
                <w:sz w:val="24"/>
                <w:szCs w:val="24"/>
              </w:rPr>
              <w:t>5.Иллюстрации по сказкам.</w:t>
            </w:r>
          </w:p>
          <w:p w:rsidR="0025420D" w:rsidRPr="00FF16B7" w:rsidRDefault="0005130A" w:rsidP="0005130A">
            <w:pPr>
              <w:cnfStyle w:val="000000100000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6.Аудиозаписи детских песен.</w:t>
            </w:r>
          </w:p>
        </w:tc>
      </w:tr>
      <w:tr w:rsidR="0025420D" w:rsidRPr="00FF16B7" w:rsidTr="00287622">
        <w:tc>
          <w:tcPr>
            <w:cnfStyle w:val="001000000000"/>
            <w:tcW w:w="2802" w:type="dxa"/>
          </w:tcPr>
          <w:p w:rsidR="0025420D" w:rsidRPr="00DC3D72" w:rsidRDefault="00A970D2" w:rsidP="0025420D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  <w:u w:val="single"/>
              </w:rPr>
            </w:pP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Музыкальный</w:t>
            </w:r>
          </w:p>
        </w:tc>
        <w:tc>
          <w:tcPr>
            <w:tcW w:w="8034" w:type="dxa"/>
          </w:tcPr>
          <w:p w:rsidR="0005130A" w:rsidRPr="00240F84" w:rsidRDefault="0005130A" w:rsidP="0005130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1.Детские музыкальные инструменты (бубен, погремушки, колокольчики, дудки, барабаны, пианино, металлофон, аккордеон)</w:t>
            </w:r>
          </w:p>
          <w:p w:rsidR="0005130A" w:rsidRPr="00240F84" w:rsidRDefault="0005130A" w:rsidP="0005130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2.Звучащие игрушки-заместители (коробочки, пластиковые бутылки с разными наполнителями.)</w:t>
            </w:r>
          </w:p>
          <w:p w:rsidR="0005130A" w:rsidRPr="00240F84" w:rsidRDefault="0005130A" w:rsidP="0005130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4.Деревяная игрушка «Стучалка» 1шт.</w:t>
            </w:r>
          </w:p>
          <w:p w:rsidR="0005130A" w:rsidRPr="00240F84" w:rsidRDefault="0005130A" w:rsidP="0005130A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5.Иллюстрации.</w:t>
            </w:r>
          </w:p>
          <w:p w:rsidR="0025420D" w:rsidRPr="00FF16B7" w:rsidRDefault="0005130A" w:rsidP="0005130A">
            <w:pPr>
              <w:cnfStyle w:val="000000000000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6.Магнитофон, аудиозаписи детских песен.</w:t>
            </w:r>
          </w:p>
        </w:tc>
      </w:tr>
      <w:tr w:rsidR="0025420D" w:rsidRPr="00FF16B7" w:rsidTr="00287622">
        <w:trPr>
          <w:cnfStyle w:val="000000100000"/>
        </w:trPr>
        <w:tc>
          <w:tcPr>
            <w:cnfStyle w:val="001000000000"/>
            <w:tcW w:w="2802" w:type="dxa"/>
          </w:tcPr>
          <w:p w:rsidR="0025420D" w:rsidRPr="00DC3D72" w:rsidRDefault="00A970D2" w:rsidP="00A970D2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  <w:u w:val="single"/>
              </w:rPr>
            </w:pP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Конструирования</w:t>
            </w: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ab/>
            </w:r>
          </w:p>
        </w:tc>
        <w:tc>
          <w:tcPr>
            <w:tcW w:w="8034" w:type="dxa"/>
          </w:tcPr>
          <w:p w:rsidR="0005130A" w:rsidRPr="00240F84" w:rsidRDefault="0005130A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1.Пластмассовый строительный материал.</w:t>
            </w:r>
          </w:p>
          <w:p w:rsidR="0005130A" w:rsidRDefault="0005130A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(возведение крупных игровых построек)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130A" w:rsidRPr="00240F84" w:rsidRDefault="0005130A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2.Игровой модуль (мягкий).</w:t>
            </w:r>
          </w:p>
          <w:p w:rsidR="0005130A" w:rsidRPr="00240F84" w:rsidRDefault="0005130A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3.Игрушки резиновые для обыгрывания построек (фигурки животных).</w:t>
            </w:r>
          </w:p>
          <w:p w:rsidR="0005130A" w:rsidRPr="00240F84" w:rsidRDefault="0005130A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4.Транспорт (крупный, средний, мелкий).</w:t>
            </w:r>
          </w:p>
          <w:p w:rsidR="0005130A" w:rsidRPr="00240F84" w:rsidRDefault="0005130A" w:rsidP="0005130A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5.Наборы для конструирования разного размера.</w:t>
            </w:r>
          </w:p>
          <w:p w:rsidR="0025420D" w:rsidRPr="00FF16B7" w:rsidRDefault="0005130A" w:rsidP="0005130A">
            <w:pPr>
              <w:cnfStyle w:val="000000100000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Нетрадиционный строительный материал: поролоновые губки, одноразовые стаканчики разных цветов,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оклеены 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екоробки разных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и т.п.).</w:t>
            </w:r>
          </w:p>
        </w:tc>
      </w:tr>
      <w:tr w:rsidR="00F65383" w:rsidRPr="00FF16B7" w:rsidTr="00287622">
        <w:tc>
          <w:tcPr>
            <w:cnfStyle w:val="001000000000"/>
            <w:tcW w:w="10836" w:type="dxa"/>
            <w:gridSpan w:val="2"/>
          </w:tcPr>
          <w:p w:rsidR="00F65383" w:rsidRPr="00DC3D72" w:rsidRDefault="00F65383" w:rsidP="00F65383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u w:val="single"/>
              </w:rPr>
            </w:pP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Сектор рабочей зоны 30%</w:t>
            </w:r>
          </w:p>
        </w:tc>
      </w:tr>
      <w:tr w:rsidR="0025420D" w:rsidRPr="00FF16B7" w:rsidTr="00287622">
        <w:trPr>
          <w:cnfStyle w:val="000000100000"/>
        </w:trPr>
        <w:tc>
          <w:tcPr>
            <w:cnfStyle w:val="001000000000"/>
            <w:tcW w:w="2802" w:type="dxa"/>
          </w:tcPr>
          <w:p w:rsidR="0025420D" w:rsidRPr="00DC3D72" w:rsidRDefault="00F65383" w:rsidP="00F65383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  <w:u w:val="single"/>
              </w:rPr>
            </w:pP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Развития речи </w:t>
            </w:r>
          </w:p>
        </w:tc>
        <w:tc>
          <w:tcPr>
            <w:tcW w:w="8034" w:type="dxa"/>
          </w:tcPr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1.Дидактические игры: «4-й лишний», «Одежда», «Собери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листок», «Противоположности», «Угадай, кто позвал»,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«Чего не стало», «Прятки», «Лото», «Собери букет»,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«Оденем куклу на прогулку», «Кто как кричит», «Когда это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бывает», «Кто больше скажет о профессии», «Скажи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наоборот»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2.Наборы игрушек и комплекты предметных и сюжетных картинок.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3.Настольно-печатные дидактические игры, вкладыши, лото, разрезные картинки (2-4 части), кубики, пазлы.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 xml:space="preserve">.Предметы, пособия, игрушки для развития мелкой моторики,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актильных ощущений, правильного дыхания.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.Картотека пальчиковых, словесных игр.</w:t>
            </w:r>
          </w:p>
          <w:p w:rsidR="0025420D" w:rsidRPr="00FF16B7" w:rsidRDefault="00240F84" w:rsidP="00240F84">
            <w:pPr>
              <w:cnfStyle w:val="000000100000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.Картотека чистоговорок, потешек, загадок.</w:t>
            </w:r>
          </w:p>
        </w:tc>
      </w:tr>
      <w:tr w:rsidR="0025420D" w:rsidRPr="00FF16B7" w:rsidTr="00287622">
        <w:tc>
          <w:tcPr>
            <w:cnfStyle w:val="001000000000"/>
            <w:tcW w:w="2802" w:type="dxa"/>
          </w:tcPr>
          <w:p w:rsidR="0025420D" w:rsidRPr="00DC3D72" w:rsidRDefault="00F65383" w:rsidP="00F65383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  <w:u w:val="single"/>
              </w:rPr>
            </w:pP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Математики</w:t>
            </w: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ab/>
            </w:r>
          </w:p>
        </w:tc>
        <w:tc>
          <w:tcPr>
            <w:tcW w:w="8034" w:type="dxa"/>
          </w:tcPr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1.Пирамидки разной формы и величины, цвета.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2.Мозаика с крупногабаритной основой, образцами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изображений и крупными фишками, матрѐшки, пазлы,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вкладыши.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3.Набор кубиков, кирпичиков.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4.Деревянная игрушка «Квадраты», «Треугольники».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5.Логическая лягушка, логический тигрѐнок.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6.Деревянная игрушка «Клубника».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7. Дидактические игры: «Резиночка», «Наряди солнышко»,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«Подбери пару», «Укрась вазу», «Геоконд», «Собери бусы»,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«Весѐлые палочки», «Большие и маленькие»,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«Геометрическое лото», «Один-много», «Разноцветные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прищепки», «Спрячь мышку», «Подбери по размеру»,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сундучок», «Найди домик», «Гусеница»,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«Сенсорные шарики», «Шнуровка».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.Игрушки для обыгрывания.</w:t>
            </w:r>
          </w:p>
          <w:p w:rsidR="0025420D" w:rsidRPr="00FF16B7" w:rsidRDefault="00240F84" w:rsidP="00240F84">
            <w:pPr>
              <w:cnfStyle w:val="000000000000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.Часы «Части суток».</w:t>
            </w:r>
          </w:p>
        </w:tc>
      </w:tr>
      <w:tr w:rsidR="0025420D" w:rsidRPr="00FF16B7" w:rsidTr="00287622">
        <w:trPr>
          <w:cnfStyle w:val="000000100000"/>
        </w:trPr>
        <w:tc>
          <w:tcPr>
            <w:cnfStyle w:val="001000000000"/>
            <w:tcW w:w="2802" w:type="dxa"/>
          </w:tcPr>
          <w:p w:rsidR="0025420D" w:rsidRPr="00DC3D72" w:rsidRDefault="00F65383" w:rsidP="00F65383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  <w:u w:val="single"/>
              </w:rPr>
            </w:pP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Экспериментирования</w:t>
            </w:r>
          </w:p>
        </w:tc>
        <w:tc>
          <w:tcPr>
            <w:tcW w:w="8034" w:type="dxa"/>
          </w:tcPr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1.Вертушки.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2.Контейнеры с крышками для природного материала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сыпучих продуктов.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3.Различный материал (песок, вода, ракушки, камни, пробки,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резиновые игрушки, шишки, магнит, гайки, болты, скрепки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4.Игрушки для игр с водой и песком, для просеивания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переливания (сито, формочки, контейнеры из-под киндер-сюрпризов, воронки, мерные стаканчики, кусочки поролона)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5.Инерционная игрушка на колѐсиках (каталка).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6.Игра-рыбалка.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7.Выносной материал: вѐдра, совки, лейки, сито, стаканчики</w:t>
            </w:r>
          </w:p>
          <w:p w:rsidR="0025420D" w:rsidRPr="00FF16B7" w:rsidRDefault="00240F84" w:rsidP="00240F84">
            <w:pPr>
              <w:cnfStyle w:val="000000100000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пластмассовые, палочки, тазик, губки, крышки, воронки.</w:t>
            </w:r>
          </w:p>
        </w:tc>
      </w:tr>
      <w:tr w:rsidR="0025420D" w:rsidRPr="00FF16B7" w:rsidTr="00287622">
        <w:tc>
          <w:tcPr>
            <w:cnfStyle w:val="001000000000"/>
            <w:tcW w:w="2802" w:type="dxa"/>
          </w:tcPr>
          <w:p w:rsidR="00CE5606" w:rsidRPr="00DC3D72" w:rsidRDefault="00CE5606" w:rsidP="00CE560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Художественного творчества</w:t>
            </w: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ab/>
            </w:r>
          </w:p>
          <w:p w:rsidR="00CE5606" w:rsidRPr="00DC3D72" w:rsidRDefault="00CE5606" w:rsidP="00CE5606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материалов.</w:t>
            </w:r>
          </w:p>
          <w:p w:rsidR="0025420D" w:rsidRPr="00DC3D72" w:rsidRDefault="0025420D" w:rsidP="0025420D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  <w:u w:val="single"/>
              </w:rPr>
            </w:pPr>
          </w:p>
        </w:tc>
        <w:tc>
          <w:tcPr>
            <w:tcW w:w="8034" w:type="dxa"/>
          </w:tcPr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1.Гуашевые краски, цветные карандаши, фломастеры,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восковые мелки.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2.Пластилин, тесто для лепки.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3.Инструменты: кисти различные, клеѐночки для лепки,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аппликации, поролон, ватные палочки, одноразовые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трубочки.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4.Поднос с тонким слоем манки.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5.Раскраски.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6.Цветная и белая бумага, картон, самоклеящаяся плѐнка.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7.Трафареты, штампы.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8.Иллюстрированный материал.</w:t>
            </w:r>
          </w:p>
          <w:p w:rsidR="0025420D" w:rsidRPr="00FF16B7" w:rsidRDefault="00240F84" w:rsidP="00240F84">
            <w:pPr>
              <w:cnfStyle w:val="000000000000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9. Выносной материал: печатки, лопатки, цветные палочки-карандаши, формочки разных размеров и материалов.</w:t>
            </w:r>
          </w:p>
        </w:tc>
      </w:tr>
      <w:tr w:rsidR="00CE5606" w:rsidRPr="00FF16B7" w:rsidTr="00287622">
        <w:trPr>
          <w:cnfStyle w:val="000000100000"/>
        </w:trPr>
        <w:tc>
          <w:tcPr>
            <w:cnfStyle w:val="001000000000"/>
            <w:tcW w:w="10836" w:type="dxa"/>
            <w:gridSpan w:val="2"/>
          </w:tcPr>
          <w:p w:rsidR="00CE5606" w:rsidRPr="00DC3D72" w:rsidRDefault="00CE5606" w:rsidP="00CE56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  <w:u w:val="single"/>
              </w:rPr>
            </w:pP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Сектор спокойной зоны 20%</w:t>
            </w:r>
          </w:p>
        </w:tc>
      </w:tr>
      <w:tr w:rsidR="0025420D" w:rsidRPr="00FF16B7" w:rsidTr="00287622">
        <w:tc>
          <w:tcPr>
            <w:cnfStyle w:val="001000000000"/>
            <w:tcW w:w="2914" w:type="dxa"/>
          </w:tcPr>
          <w:p w:rsidR="0025420D" w:rsidRPr="00DC3D72" w:rsidRDefault="00CE5606" w:rsidP="0025420D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  <w:u w:val="single"/>
              </w:rPr>
            </w:pP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Книги, художественной литературы</w:t>
            </w:r>
          </w:p>
        </w:tc>
        <w:tc>
          <w:tcPr>
            <w:tcW w:w="7922" w:type="dxa"/>
          </w:tcPr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1.Стеллаж для книг.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2.Стол, стульчики.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3.Детские книги по программе и любимые книги для детей,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тематическая литература.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4.Книжки-малышки с произведениями фольклора малых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форм.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5.Тематические альбомы, иллюстрации.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6. «Книжкина больница».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7.Аудиокассеты с записью русских народных сказок.</w:t>
            </w:r>
          </w:p>
          <w:p w:rsidR="0025420D" w:rsidRPr="00FF16B7" w:rsidRDefault="00240F84" w:rsidP="00240F84">
            <w:pPr>
              <w:cnfStyle w:val="000000000000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8.Алгоритм работы с книгой.</w:t>
            </w:r>
          </w:p>
        </w:tc>
      </w:tr>
      <w:tr w:rsidR="0025420D" w:rsidRPr="00FF16B7" w:rsidTr="00287622">
        <w:trPr>
          <w:cnfStyle w:val="000000100000"/>
        </w:trPr>
        <w:tc>
          <w:tcPr>
            <w:cnfStyle w:val="001000000000"/>
            <w:tcW w:w="2914" w:type="dxa"/>
          </w:tcPr>
          <w:p w:rsidR="0025420D" w:rsidRPr="00DC3D72" w:rsidRDefault="00CE5606" w:rsidP="0025420D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  <w:u w:val="single"/>
              </w:rPr>
            </w:pP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Природы</w:t>
            </w:r>
          </w:p>
        </w:tc>
        <w:tc>
          <w:tcPr>
            <w:tcW w:w="7922" w:type="dxa"/>
          </w:tcPr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1.Комнатные растения.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2.Набор для ухода за комнатными растениями.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3Леечки, фартуки.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4.Картинки о природе, диких и домашних животных.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Подборка стихов, загадок о природе.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5. Дидактические игры: разрезные картинки «Времена года»,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«Когда это бывает», «Овощи-фрукты», «Что растѐт на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грядке, в саду», «Собираем урожай», «Подбери листок»,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«Чего не стало, кого не стало», «Вершки и корешки».</w:t>
            </w:r>
          </w:p>
          <w:p w:rsidR="00240F84" w:rsidRPr="00240F84" w:rsidRDefault="00240F84" w:rsidP="00240F8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6.Макеты «Скотный двор», «Дикие животные нашего края»,</w:t>
            </w:r>
          </w:p>
          <w:p w:rsidR="0025420D" w:rsidRPr="00FF16B7" w:rsidRDefault="00240F84" w:rsidP="00240F84">
            <w:pPr>
              <w:cnfStyle w:val="000000100000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«Насекомые».</w:t>
            </w:r>
          </w:p>
        </w:tc>
      </w:tr>
      <w:tr w:rsidR="0025420D" w:rsidRPr="00FF16B7" w:rsidTr="00287622">
        <w:tc>
          <w:tcPr>
            <w:cnfStyle w:val="001000000000"/>
            <w:tcW w:w="2914" w:type="dxa"/>
          </w:tcPr>
          <w:p w:rsidR="0025420D" w:rsidRPr="00DC3D72" w:rsidRDefault="00F47D87" w:rsidP="0025420D">
            <w:pPr>
              <w:rPr>
                <w:rFonts w:ascii="Times New Roman" w:hAnsi="Times New Roman" w:cs="Times New Roman"/>
                <w:b w:val="0"/>
                <w:color w:val="0F243E" w:themeColor="text2" w:themeShade="80"/>
                <w:sz w:val="24"/>
                <w:szCs w:val="24"/>
                <w:u w:val="single"/>
              </w:rPr>
            </w:pPr>
            <w:r w:rsidRPr="00DC3D7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Отдыха (релаксации, уединения)</w:t>
            </w:r>
          </w:p>
        </w:tc>
        <w:tc>
          <w:tcPr>
            <w:tcW w:w="7922" w:type="dxa"/>
          </w:tcPr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1.Телефон «Позвони маме…».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2.Игрушки для психологической разгрузки (массажные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мячики, бумага).</w:t>
            </w:r>
          </w:p>
          <w:p w:rsidR="00240F84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3.Кресло, мягкие игрушки.</w:t>
            </w:r>
          </w:p>
          <w:p w:rsidR="0025420D" w:rsidRPr="00240F84" w:rsidRDefault="00240F84" w:rsidP="00240F84">
            <w:pPr>
              <w:cnfStyle w:val="000000000000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  <w:r w:rsidRPr="00240F84">
              <w:rPr>
                <w:rFonts w:ascii="Times New Roman" w:hAnsi="Times New Roman" w:cs="Times New Roman"/>
                <w:sz w:val="24"/>
                <w:szCs w:val="24"/>
              </w:rPr>
              <w:t>4.Подушка-обнималка.</w:t>
            </w:r>
          </w:p>
        </w:tc>
      </w:tr>
      <w:tr w:rsidR="0025420D" w:rsidRPr="00FF16B7" w:rsidTr="00287622">
        <w:trPr>
          <w:cnfStyle w:val="000000100000"/>
        </w:trPr>
        <w:tc>
          <w:tcPr>
            <w:cnfStyle w:val="001000000000"/>
            <w:tcW w:w="2914" w:type="dxa"/>
          </w:tcPr>
          <w:p w:rsidR="0025420D" w:rsidRPr="00FF16B7" w:rsidRDefault="0025420D" w:rsidP="0025420D">
            <w:pPr>
              <w:rPr>
                <w:rFonts w:ascii="Times New Roman" w:hAnsi="Times New Roman" w:cs="Times New Roman"/>
                <w:b w:val="0"/>
                <w:color w:val="403152" w:themeColor="accent4" w:themeShade="80"/>
                <w:sz w:val="24"/>
                <w:szCs w:val="24"/>
                <w:u w:val="single"/>
              </w:rPr>
            </w:pPr>
          </w:p>
        </w:tc>
        <w:tc>
          <w:tcPr>
            <w:tcW w:w="7922" w:type="dxa"/>
          </w:tcPr>
          <w:p w:rsidR="0025420D" w:rsidRPr="00FF16B7" w:rsidRDefault="0025420D" w:rsidP="0025420D">
            <w:pPr>
              <w:cnfStyle w:val="000000100000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  <w:u w:val="single"/>
              </w:rPr>
            </w:pPr>
          </w:p>
        </w:tc>
      </w:tr>
    </w:tbl>
    <w:p w:rsidR="00616670" w:rsidRPr="004435D0" w:rsidRDefault="00616670" w:rsidP="00616670">
      <w:pPr>
        <w:pStyle w:val="a9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F243E" w:themeColor="text2" w:themeShade="80"/>
          <w:sz w:val="28"/>
          <w:szCs w:val="28"/>
          <w:u w:val="single"/>
        </w:rPr>
      </w:pPr>
      <w:r w:rsidRPr="004435D0">
        <w:rPr>
          <w:b/>
          <w:bCs/>
          <w:color w:val="0F243E" w:themeColor="text2" w:themeShade="80"/>
          <w:sz w:val="28"/>
          <w:szCs w:val="28"/>
          <w:u w:val="single"/>
        </w:rPr>
        <w:t>Спальня.</w:t>
      </w:r>
    </w:p>
    <w:p w:rsidR="00616670" w:rsidRPr="00616670" w:rsidRDefault="00616670" w:rsidP="00616670">
      <w:pPr>
        <w:pStyle w:val="a9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616670">
        <w:rPr>
          <w:color w:val="000000"/>
        </w:rPr>
        <w:t>В спальне имеются:</w:t>
      </w:r>
    </w:p>
    <w:p w:rsidR="00616670" w:rsidRDefault="00616670" w:rsidP="00616670">
      <w:pPr>
        <w:pStyle w:val="a9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616670">
        <w:rPr>
          <w:color w:val="000000"/>
        </w:rPr>
        <w:t>-кровати</w:t>
      </w:r>
      <w:r>
        <w:rPr>
          <w:color w:val="000000"/>
        </w:rPr>
        <w:t xml:space="preserve"> на каждого ребёнка</w:t>
      </w:r>
    </w:p>
    <w:p w:rsidR="00616670" w:rsidRPr="00616670" w:rsidRDefault="00616670" w:rsidP="00616670">
      <w:pPr>
        <w:pStyle w:val="a9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616670">
        <w:rPr>
          <w:color w:val="000000"/>
        </w:rPr>
        <w:t>-письменный стол для воспитателя</w:t>
      </w:r>
    </w:p>
    <w:p w:rsidR="00616670" w:rsidRPr="00616670" w:rsidRDefault="00616670" w:rsidP="00616670">
      <w:pPr>
        <w:pStyle w:val="a9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616670">
        <w:rPr>
          <w:color w:val="000000"/>
        </w:rPr>
        <w:t>-стул для воспитателя</w:t>
      </w:r>
    </w:p>
    <w:p w:rsidR="00616670" w:rsidRPr="00616670" w:rsidRDefault="00616670" w:rsidP="00616670">
      <w:pPr>
        <w:pStyle w:val="a9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616670">
        <w:rPr>
          <w:color w:val="000000"/>
        </w:rPr>
        <w:t>-</w:t>
      </w:r>
      <w:r>
        <w:rPr>
          <w:color w:val="000000"/>
        </w:rPr>
        <w:t xml:space="preserve"> методический шкаф</w:t>
      </w:r>
      <w:r w:rsidRPr="00616670">
        <w:rPr>
          <w:color w:val="000000"/>
        </w:rPr>
        <w:t xml:space="preserve"> </w:t>
      </w:r>
      <w:r>
        <w:rPr>
          <w:color w:val="000000"/>
        </w:rPr>
        <w:t>(</w:t>
      </w:r>
      <w:r w:rsidRPr="00616670">
        <w:rPr>
          <w:color w:val="000000"/>
        </w:rPr>
        <w:t>для хранения дидактических и методических пособий</w:t>
      </w:r>
      <w:r>
        <w:rPr>
          <w:color w:val="000000"/>
        </w:rPr>
        <w:t>)</w:t>
      </w:r>
    </w:p>
    <w:p w:rsidR="00616670" w:rsidRPr="00616670" w:rsidRDefault="00616670" w:rsidP="00616670">
      <w:pPr>
        <w:pStyle w:val="a9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8A4997" w:rsidRDefault="008A4997" w:rsidP="008A4997">
      <w:pPr>
        <w:tabs>
          <w:tab w:val="left" w:pos="3757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8A4997" w:rsidRDefault="008A4997" w:rsidP="008A4997">
      <w:pPr>
        <w:tabs>
          <w:tab w:val="left" w:pos="3757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sectPr w:rsidR="008A4997" w:rsidSect="00616670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B1" w:rsidRDefault="009201B1" w:rsidP="007350BC">
      <w:pPr>
        <w:spacing w:after="0" w:line="240" w:lineRule="auto"/>
      </w:pPr>
      <w:r>
        <w:separator/>
      </w:r>
    </w:p>
  </w:endnote>
  <w:endnote w:type="continuationSeparator" w:id="1">
    <w:p w:rsidR="009201B1" w:rsidRDefault="009201B1" w:rsidP="0073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B1" w:rsidRDefault="009201B1" w:rsidP="007350BC">
      <w:pPr>
        <w:spacing w:after="0" w:line="240" w:lineRule="auto"/>
      </w:pPr>
      <w:r>
        <w:separator/>
      </w:r>
    </w:p>
  </w:footnote>
  <w:footnote w:type="continuationSeparator" w:id="1">
    <w:p w:rsidR="009201B1" w:rsidRDefault="009201B1" w:rsidP="00735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9CE"/>
    <w:multiLevelType w:val="hybridMultilevel"/>
    <w:tmpl w:val="BB52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7FEC"/>
    <w:multiLevelType w:val="hybridMultilevel"/>
    <w:tmpl w:val="8F6C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E68C1"/>
    <w:multiLevelType w:val="hybridMultilevel"/>
    <w:tmpl w:val="0330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F0635"/>
    <w:multiLevelType w:val="hybridMultilevel"/>
    <w:tmpl w:val="8570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21069"/>
    <w:multiLevelType w:val="hybridMultilevel"/>
    <w:tmpl w:val="85A2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5CE2"/>
    <w:multiLevelType w:val="multilevel"/>
    <w:tmpl w:val="0ABA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560C5"/>
    <w:multiLevelType w:val="hybridMultilevel"/>
    <w:tmpl w:val="836E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A7"/>
    <w:multiLevelType w:val="hybridMultilevel"/>
    <w:tmpl w:val="F824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65D76"/>
    <w:multiLevelType w:val="hybridMultilevel"/>
    <w:tmpl w:val="770E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157C8"/>
    <w:multiLevelType w:val="hybridMultilevel"/>
    <w:tmpl w:val="CD7E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92234"/>
    <w:multiLevelType w:val="hybridMultilevel"/>
    <w:tmpl w:val="B472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71CBB"/>
    <w:multiLevelType w:val="hybridMultilevel"/>
    <w:tmpl w:val="F0F46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F56CA"/>
    <w:multiLevelType w:val="hybridMultilevel"/>
    <w:tmpl w:val="8604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94BE7"/>
    <w:multiLevelType w:val="hybridMultilevel"/>
    <w:tmpl w:val="628C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1226"/>
    <w:multiLevelType w:val="hybridMultilevel"/>
    <w:tmpl w:val="D686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56291"/>
    <w:multiLevelType w:val="hybridMultilevel"/>
    <w:tmpl w:val="3F34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50873"/>
    <w:multiLevelType w:val="multilevel"/>
    <w:tmpl w:val="A7F4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5126F"/>
    <w:multiLevelType w:val="hybridMultilevel"/>
    <w:tmpl w:val="A8F6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E4A9A"/>
    <w:multiLevelType w:val="hybridMultilevel"/>
    <w:tmpl w:val="9592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C381C"/>
    <w:multiLevelType w:val="hybridMultilevel"/>
    <w:tmpl w:val="B508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353F4"/>
    <w:multiLevelType w:val="hybridMultilevel"/>
    <w:tmpl w:val="244C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07555"/>
    <w:multiLevelType w:val="hybridMultilevel"/>
    <w:tmpl w:val="014C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81BB0"/>
    <w:multiLevelType w:val="hybridMultilevel"/>
    <w:tmpl w:val="AB00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82496"/>
    <w:multiLevelType w:val="hybridMultilevel"/>
    <w:tmpl w:val="83EA196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75AF7E5B"/>
    <w:multiLevelType w:val="hybridMultilevel"/>
    <w:tmpl w:val="6F20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26C05"/>
    <w:multiLevelType w:val="hybridMultilevel"/>
    <w:tmpl w:val="9CC6E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7B295E"/>
    <w:multiLevelType w:val="hybridMultilevel"/>
    <w:tmpl w:val="DF02CEFC"/>
    <w:lvl w:ilvl="0" w:tplc="E566069C">
      <w:start w:val="3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44151"/>
    <w:multiLevelType w:val="hybridMultilevel"/>
    <w:tmpl w:val="115A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25"/>
  </w:num>
  <w:num w:numId="5">
    <w:abstractNumId w:val="23"/>
  </w:num>
  <w:num w:numId="6">
    <w:abstractNumId w:val="0"/>
  </w:num>
  <w:num w:numId="7">
    <w:abstractNumId w:val="6"/>
  </w:num>
  <w:num w:numId="8">
    <w:abstractNumId w:val="1"/>
  </w:num>
  <w:num w:numId="9">
    <w:abstractNumId w:val="27"/>
  </w:num>
  <w:num w:numId="10">
    <w:abstractNumId w:val="10"/>
  </w:num>
  <w:num w:numId="11">
    <w:abstractNumId w:val="8"/>
  </w:num>
  <w:num w:numId="12">
    <w:abstractNumId w:val="17"/>
  </w:num>
  <w:num w:numId="13">
    <w:abstractNumId w:val="3"/>
  </w:num>
  <w:num w:numId="14">
    <w:abstractNumId w:val="4"/>
  </w:num>
  <w:num w:numId="15">
    <w:abstractNumId w:val="7"/>
  </w:num>
  <w:num w:numId="16">
    <w:abstractNumId w:val="15"/>
  </w:num>
  <w:num w:numId="17">
    <w:abstractNumId w:val="12"/>
  </w:num>
  <w:num w:numId="18">
    <w:abstractNumId w:val="2"/>
  </w:num>
  <w:num w:numId="19">
    <w:abstractNumId w:val="26"/>
  </w:num>
  <w:num w:numId="20">
    <w:abstractNumId w:val="21"/>
  </w:num>
  <w:num w:numId="21">
    <w:abstractNumId w:val="22"/>
  </w:num>
  <w:num w:numId="22">
    <w:abstractNumId w:val="11"/>
  </w:num>
  <w:num w:numId="23">
    <w:abstractNumId w:val="13"/>
  </w:num>
  <w:num w:numId="24">
    <w:abstractNumId w:val="18"/>
  </w:num>
  <w:num w:numId="25">
    <w:abstractNumId w:val="24"/>
  </w:num>
  <w:num w:numId="26">
    <w:abstractNumId w:val="9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0BC"/>
    <w:rsid w:val="0005130A"/>
    <w:rsid w:val="00056555"/>
    <w:rsid w:val="00110B59"/>
    <w:rsid w:val="001A1ECC"/>
    <w:rsid w:val="00240F84"/>
    <w:rsid w:val="0025420D"/>
    <w:rsid w:val="00287622"/>
    <w:rsid w:val="002D628F"/>
    <w:rsid w:val="004435D0"/>
    <w:rsid w:val="00565F85"/>
    <w:rsid w:val="005855BD"/>
    <w:rsid w:val="005867D6"/>
    <w:rsid w:val="005B19FF"/>
    <w:rsid w:val="005D64B4"/>
    <w:rsid w:val="00616670"/>
    <w:rsid w:val="006447DA"/>
    <w:rsid w:val="006A25A8"/>
    <w:rsid w:val="006F1590"/>
    <w:rsid w:val="007350BC"/>
    <w:rsid w:val="007644F1"/>
    <w:rsid w:val="00792463"/>
    <w:rsid w:val="00855AF1"/>
    <w:rsid w:val="008A4997"/>
    <w:rsid w:val="008E5AF4"/>
    <w:rsid w:val="009201B1"/>
    <w:rsid w:val="00973015"/>
    <w:rsid w:val="00A57EC8"/>
    <w:rsid w:val="00A970D2"/>
    <w:rsid w:val="00B022F2"/>
    <w:rsid w:val="00B67DC4"/>
    <w:rsid w:val="00B85C39"/>
    <w:rsid w:val="00BA0BBB"/>
    <w:rsid w:val="00BF5434"/>
    <w:rsid w:val="00C45781"/>
    <w:rsid w:val="00C5001A"/>
    <w:rsid w:val="00C62A88"/>
    <w:rsid w:val="00CE5606"/>
    <w:rsid w:val="00D30D56"/>
    <w:rsid w:val="00DC3D72"/>
    <w:rsid w:val="00E21334"/>
    <w:rsid w:val="00F47D87"/>
    <w:rsid w:val="00F65383"/>
    <w:rsid w:val="00FB2AE7"/>
    <w:rsid w:val="00FF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0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3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0BC"/>
  </w:style>
  <w:style w:type="paragraph" w:styleId="a7">
    <w:name w:val="footer"/>
    <w:basedOn w:val="a"/>
    <w:link w:val="a8"/>
    <w:uiPriority w:val="99"/>
    <w:semiHidden/>
    <w:unhideWhenUsed/>
    <w:rsid w:val="00735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50BC"/>
  </w:style>
  <w:style w:type="paragraph" w:styleId="a9">
    <w:name w:val="Normal (Web)"/>
    <w:basedOn w:val="a"/>
    <w:uiPriority w:val="99"/>
    <w:semiHidden/>
    <w:unhideWhenUsed/>
    <w:rsid w:val="0073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A4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5B19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B19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5B19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B19F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List Paragraph"/>
    <w:basedOn w:val="a"/>
    <w:uiPriority w:val="34"/>
    <w:qFormat/>
    <w:rsid w:val="005B19FF"/>
    <w:pPr>
      <w:ind w:left="720"/>
      <w:contextualSpacing/>
    </w:pPr>
  </w:style>
  <w:style w:type="table" w:styleId="-2">
    <w:name w:val="Light List Accent 2"/>
    <w:basedOn w:val="a1"/>
    <w:uiPriority w:val="61"/>
    <w:rsid w:val="005B19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5B19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B19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20">
    <w:name w:val="Colorful Shading Accent 2"/>
    <w:basedOn w:val="a1"/>
    <w:uiPriority w:val="71"/>
    <w:rsid w:val="00F47D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0">
    <w:name w:val="Colorful Shading Accent 4"/>
    <w:basedOn w:val="a1"/>
    <w:uiPriority w:val="71"/>
    <w:rsid w:val="00F47D8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6">
    <w:name w:val="Medium Grid 2 Accent 6"/>
    <w:basedOn w:val="a1"/>
    <w:uiPriority w:val="68"/>
    <w:rsid w:val="002876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1"/>
    <w:uiPriority w:val="68"/>
    <w:rsid w:val="002876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">
    <w:name w:val="Medium Grid 1 Accent 3"/>
    <w:basedOn w:val="a1"/>
    <w:uiPriority w:val="67"/>
    <w:rsid w:val="00287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2021-02-06T17:45:00Z</dcterms:created>
  <dcterms:modified xsi:type="dcterms:W3CDTF">2021-02-13T06:54:00Z</dcterms:modified>
</cp:coreProperties>
</file>