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809" w:rsidRDefault="007E36C4" w:rsidP="007E36C4">
      <w:pPr>
        <w:spacing w:after="0" w:line="240" w:lineRule="auto"/>
        <w:ind w:left="360"/>
        <w:contextualSpacing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861504" behindDoc="0" locked="0" layoutInCell="1" allowOverlap="1">
            <wp:simplePos x="0" y="0"/>
            <wp:positionH relativeFrom="column">
              <wp:posOffset>-207010</wp:posOffset>
            </wp:positionH>
            <wp:positionV relativeFrom="paragraph">
              <wp:posOffset>-245110</wp:posOffset>
            </wp:positionV>
            <wp:extent cx="6886575" cy="10172700"/>
            <wp:effectExtent l="19050" t="0" r="9525" b="0"/>
            <wp:wrapThrough wrapText="bothSides">
              <wp:wrapPolygon edited="0">
                <wp:start x="-60" y="0"/>
                <wp:lineTo x="-60" y="21560"/>
                <wp:lineTo x="21630" y="21560"/>
                <wp:lineTo x="21630" y="0"/>
                <wp:lineTo x="-60" y="0"/>
              </wp:wrapPolygon>
            </wp:wrapThrough>
            <wp:docPr id="3" name="Рисунок 3" descr="C:\Users\Admin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2598" w:rsidRPr="00760D9C" w:rsidRDefault="007E36C4" w:rsidP="001C2598">
      <w:pPr>
        <w:spacing w:after="0" w:line="240" w:lineRule="auto"/>
        <w:ind w:left="360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Общие</w:t>
      </w:r>
      <w:r w:rsidR="001C2598" w:rsidRPr="00760D9C">
        <w:rPr>
          <w:rFonts w:ascii="Times New Roman" w:hAnsi="Times New Roman"/>
          <w:b/>
          <w:sz w:val="28"/>
          <w:szCs w:val="28"/>
        </w:rPr>
        <w:t xml:space="preserve"> сведения </w:t>
      </w:r>
    </w:p>
    <w:p w:rsidR="001C2598" w:rsidRPr="00760D9C" w:rsidRDefault="001C2598" w:rsidP="001C259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2E6B21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 w:rsidRPr="006A5B48">
        <w:rPr>
          <w:rFonts w:ascii="Times New Roman" w:hAnsi="Times New Roman"/>
          <w:sz w:val="28"/>
          <w:szCs w:val="28"/>
          <w:u w:val="single"/>
        </w:rPr>
        <w:t>Муниципальное бюджетное дошкол</w:t>
      </w:r>
      <w:r w:rsidR="00915BAD">
        <w:rPr>
          <w:rFonts w:ascii="Times New Roman" w:hAnsi="Times New Roman"/>
          <w:sz w:val="28"/>
          <w:szCs w:val="28"/>
          <w:u w:val="single"/>
        </w:rPr>
        <w:t>ьное образовательное учреждение</w:t>
      </w:r>
    </w:p>
    <w:p w:rsidR="001C2598" w:rsidRPr="006670F8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 w:rsidRPr="006670F8">
        <w:rPr>
          <w:rFonts w:ascii="Times New Roman" w:hAnsi="Times New Roman"/>
          <w:sz w:val="28"/>
          <w:szCs w:val="28"/>
          <w:u w:val="single"/>
        </w:rPr>
        <w:t>«Центр развития ребе</w:t>
      </w:r>
      <w:r w:rsidR="00AF6809">
        <w:rPr>
          <w:rFonts w:ascii="Times New Roman" w:hAnsi="Times New Roman"/>
          <w:sz w:val="28"/>
          <w:szCs w:val="28"/>
          <w:u w:val="single"/>
        </w:rPr>
        <w:t>нка – Карагайский детский сад №4</w:t>
      </w:r>
      <w:r w:rsidRPr="006670F8">
        <w:rPr>
          <w:rFonts w:ascii="Times New Roman" w:hAnsi="Times New Roman"/>
          <w:sz w:val="28"/>
          <w:szCs w:val="28"/>
          <w:u w:val="single"/>
        </w:rPr>
        <w:t>»</w:t>
      </w: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Тип ОУ – </w:t>
      </w:r>
      <w:r w:rsidRPr="00CB3476">
        <w:rPr>
          <w:rFonts w:ascii="Times New Roman" w:hAnsi="Times New Roman"/>
          <w:sz w:val="28"/>
          <w:szCs w:val="28"/>
          <w:u w:val="single"/>
        </w:rPr>
        <w:t>дошкольное образовательное учреждение</w:t>
      </w:r>
    </w:p>
    <w:p w:rsidR="001C2598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C2598" w:rsidRPr="006670F8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</w:rPr>
        <w:t>Юридический адрес ОУ:</w:t>
      </w:r>
      <w:r w:rsidRPr="006670F8">
        <w:rPr>
          <w:rFonts w:ascii="Times New Roman" w:hAnsi="Times New Roman"/>
          <w:sz w:val="28"/>
          <w:szCs w:val="28"/>
          <w:u w:val="single"/>
        </w:rPr>
        <w:t xml:space="preserve">617210, Пермский край, с. Карагай, ул. </w:t>
      </w:r>
      <w:r w:rsidR="00D11923">
        <w:rPr>
          <w:rFonts w:ascii="Times New Roman" w:hAnsi="Times New Roman"/>
          <w:sz w:val="28"/>
          <w:szCs w:val="28"/>
          <w:u w:val="single"/>
        </w:rPr>
        <w:t>Комсомольская, д.7</w:t>
      </w:r>
    </w:p>
    <w:p w:rsidR="001C2598" w:rsidRPr="00697784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1C2598" w:rsidRPr="006670F8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</w:rPr>
        <w:t xml:space="preserve">Фактический адрес ОУ: </w:t>
      </w:r>
      <w:r w:rsidRPr="006670F8">
        <w:rPr>
          <w:rFonts w:ascii="Times New Roman" w:hAnsi="Times New Roman"/>
          <w:sz w:val="28"/>
          <w:szCs w:val="28"/>
          <w:u w:val="single"/>
        </w:rPr>
        <w:t>617210, Пермский край, с. Карагай, ул. Чкалова, д.50б</w:t>
      </w: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C2598" w:rsidRPr="00760D9C" w:rsidRDefault="00FE510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</w:t>
      </w:r>
      <w:r w:rsidR="001C2598" w:rsidRPr="00760D9C">
        <w:rPr>
          <w:rFonts w:ascii="Times New Roman" w:hAnsi="Times New Roman"/>
          <w:sz w:val="28"/>
          <w:szCs w:val="28"/>
        </w:rPr>
        <w:t xml:space="preserve"> ОУ:</w:t>
      </w: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Заведующий МБДОУ   </w:t>
      </w:r>
      <w:r w:rsidR="00D11923">
        <w:rPr>
          <w:rFonts w:ascii="Times New Roman" w:hAnsi="Times New Roman"/>
          <w:sz w:val="28"/>
          <w:szCs w:val="28"/>
          <w:u w:val="single"/>
        </w:rPr>
        <w:t xml:space="preserve">Титова Лариса Степановна            </w:t>
      </w:r>
      <w:r w:rsidRPr="006670F8">
        <w:rPr>
          <w:rFonts w:ascii="Times New Roman" w:hAnsi="Times New Roman"/>
          <w:sz w:val="28"/>
          <w:szCs w:val="28"/>
        </w:rPr>
        <w:t xml:space="preserve">    (297</w:t>
      </w:r>
      <w:r w:rsidR="00FE5108">
        <w:rPr>
          <w:rFonts w:ascii="Times New Roman" w:hAnsi="Times New Roman"/>
          <w:sz w:val="28"/>
          <w:szCs w:val="28"/>
        </w:rPr>
        <w:t xml:space="preserve"> 34</w:t>
      </w:r>
      <w:r w:rsidR="00D11923">
        <w:rPr>
          <w:rFonts w:ascii="Times New Roman" w:hAnsi="Times New Roman"/>
          <w:sz w:val="28"/>
          <w:szCs w:val="28"/>
        </w:rPr>
        <w:t>) 3-16-0</w:t>
      </w:r>
      <w:r w:rsidRPr="006670F8">
        <w:rPr>
          <w:rFonts w:ascii="Times New Roman" w:hAnsi="Times New Roman"/>
          <w:sz w:val="28"/>
          <w:szCs w:val="28"/>
        </w:rPr>
        <w:t>3</w:t>
      </w:r>
    </w:p>
    <w:p w:rsidR="001C2598" w:rsidRPr="00DC3026" w:rsidRDefault="001C2598" w:rsidP="001C2598">
      <w:pPr>
        <w:tabs>
          <w:tab w:val="left" w:pos="3969"/>
          <w:tab w:val="left" w:pos="7938"/>
          <w:tab w:val="left" w:pos="9639"/>
        </w:tabs>
        <w:spacing w:after="0" w:line="240" w:lineRule="auto"/>
        <w:contextualSpacing/>
        <w:rPr>
          <w:rFonts w:ascii="Times New Roman" w:hAnsi="Times New Roman"/>
          <w:sz w:val="20"/>
          <w:szCs w:val="20"/>
        </w:rPr>
      </w:pPr>
      <w:r w:rsidRPr="00760D9C">
        <w:rPr>
          <w:rFonts w:ascii="Times New Roman" w:hAnsi="Times New Roman"/>
          <w:sz w:val="28"/>
          <w:szCs w:val="28"/>
        </w:rPr>
        <w:tab/>
      </w:r>
      <w:r w:rsidRPr="00DC3026">
        <w:rPr>
          <w:rFonts w:ascii="Times New Roman" w:hAnsi="Times New Roman"/>
          <w:sz w:val="20"/>
          <w:szCs w:val="20"/>
        </w:rPr>
        <w:t xml:space="preserve">(фамилия, имя, отчество) </w:t>
      </w:r>
      <w:r w:rsidRPr="00DC3026">
        <w:rPr>
          <w:rFonts w:ascii="Times New Roman" w:hAnsi="Times New Roman"/>
          <w:sz w:val="20"/>
          <w:szCs w:val="20"/>
        </w:rPr>
        <w:tab/>
        <w:t xml:space="preserve"> (телефон)</w:t>
      </w:r>
    </w:p>
    <w:p w:rsidR="001C2598" w:rsidRPr="00760D9C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760D9C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 xml:space="preserve">Ответственные работники 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мероприятия по профилактике </w:t>
      </w:r>
    </w:p>
    <w:p w:rsidR="00FE510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детского травматизма</w:t>
      </w:r>
      <w:r w:rsidR="00FE5108">
        <w:rPr>
          <w:rFonts w:ascii="Times New Roman" w:hAnsi="Times New Roman"/>
          <w:sz w:val="28"/>
          <w:szCs w:val="28"/>
        </w:rPr>
        <w:t>:</w:t>
      </w:r>
    </w:p>
    <w:p w:rsidR="00FE5108" w:rsidRPr="00B5148E" w:rsidRDefault="00FE5108" w:rsidP="00FE510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Старший воспитатель МБДОУ:</w:t>
      </w:r>
      <w:r w:rsidR="00A54308">
        <w:rPr>
          <w:rFonts w:ascii="Times New Roman" w:hAnsi="Times New Roman"/>
          <w:sz w:val="28"/>
          <w:szCs w:val="28"/>
        </w:rPr>
        <w:t xml:space="preserve"> </w:t>
      </w:r>
      <w:r w:rsidR="00357B02">
        <w:rPr>
          <w:rFonts w:ascii="Times New Roman" w:hAnsi="Times New Roman"/>
          <w:sz w:val="28"/>
          <w:szCs w:val="28"/>
          <w:u w:val="single"/>
        </w:rPr>
        <w:t>Фоминых Анастасия Владимировна</w:t>
      </w:r>
      <w:r w:rsidRPr="006670F8">
        <w:rPr>
          <w:rFonts w:ascii="Times New Roman" w:hAnsi="Times New Roman"/>
          <w:sz w:val="28"/>
          <w:szCs w:val="28"/>
        </w:rPr>
        <w:t xml:space="preserve"> 3-12-33</w:t>
      </w:r>
    </w:p>
    <w:p w:rsidR="00FE5108" w:rsidRDefault="00FE5108" w:rsidP="003A3B03">
      <w:pPr>
        <w:tabs>
          <w:tab w:val="left" w:pos="3969"/>
          <w:tab w:val="left" w:pos="7938"/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3A3B03" w:rsidRDefault="003A3B03" w:rsidP="00B5148E">
      <w:pPr>
        <w:tabs>
          <w:tab w:val="left" w:pos="9639"/>
        </w:tabs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Ответственный работник </w:t>
      </w:r>
    </w:p>
    <w:p w:rsidR="003A3B03" w:rsidRDefault="003A3B03" w:rsidP="00B5148E">
      <w:pPr>
        <w:tabs>
          <w:tab w:val="left" w:pos="9639"/>
        </w:tabs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муниципального органа образования:</w:t>
      </w:r>
      <w:r w:rsidR="00A543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Груздева Евгения Владимировна   </w:t>
      </w:r>
      <w:r w:rsidR="00A543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3-17-61</w:t>
      </w:r>
    </w:p>
    <w:p w:rsidR="003A3B03" w:rsidRDefault="003A3B03" w:rsidP="00B5148E">
      <w:pPr>
        <w:tabs>
          <w:tab w:val="left" w:pos="9639"/>
        </w:tabs>
        <w:spacing w:after="0"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C2598" w:rsidRPr="00FB20DD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FB20DD">
        <w:rPr>
          <w:rFonts w:ascii="Times New Roman" w:hAnsi="Times New Roman"/>
          <w:sz w:val="28"/>
          <w:szCs w:val="28"/>
        </w:rPr>
        <w:t xml:space="preserve">Ответственные </w:t>
      </w:r>
      <w:r>
        <w:rPr>
          <w:rFonts w:ascii="Times New Roman" w:hAnsi="Times New Roman"/>
          <w:sz w:val="28"/>
          <w:szCs w:val="28"/>
        </w:rPr>
        <w:t>от Госавтоинспекции:</w:t>
      </w:r>
    </w:p>
    <w:p w:rsidR="00915BAD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  <w:u w:val="single"/>
        </w:rPr>
        <w:t>Инспектор по пропаганде БДД ОГИБДД</w:t>
      </w:r>
      <w:r>
        <w:rPr>
          <w:rFonts w:ascii="Times New Roman" w:hAnsi="Times New Roman"/>
          <w:sz w:val="28"/>
          <w:szCs w:val="28"/>
          <w:u w:val="single"/>
        </w:rPr>
        <w:t xml:space="preserve"> ОМВД России по Карагайскому району </w:t>
      </w:r>
    </w:p>
    <w:p w:rsidR="00915BAD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  <w:u w:val="single"/>
        </w:rPr>
        <w:t>ст</w:t>
      </w:r>
      <w:r w:rsidR="00915BAD">
        <w:rPr>
          <w:rFonts w:ascii="Times New Roman" w:hAnsi="Times New Roman"/>
          <w:sz w:val="28"/>
          <w:szCs w:val="28"/>
          <w:u w:val="single"/>
        </w:rPr>
        <w:t>арший</w:t>
      </w:r>
      <w:r w:rsidRPr="00760D9C">
        <w:rPr>
          <w:rFonts w:ascii="Times New Roman" w:hAnsi="Times New Roman"/>
          <w:sz w:val="28"/>
          <w:szCs w:val="28"/>
          <w:u w:val="single"/>
        </w:rPr>
        <w:t xml:space="preserve"> лейтенант полиции Балуева Татьяна Сергеевна</w:t>
      </w:r>
      <w:r w:rsidR="006D51B2">
        <w:rPr>
          <w:rFonts w:ascii="Times New Roman" w:hAnsi="Times New Roman"/>
          <w:sz w:val="28"/>
          <w:szCs w:val="28"/>
          <w:u w:val="single"/>
        </w:rPr>
        <w:t xml:space="preserve"> </w:t>
      </w:r>
      <w:r w:rsidR="00915BAD" w:rsidRPr="00760D9C">
        <w:rPr>
          <w:rFonts w:ascii="Times New Roman" w:hAnsi="Times New Roman"/>
          <w:sz w:val="28"/>
          <w:szCs w:val="28"/>
        </w:rPr>
        <w:t>3-16-46</w:t>
      </w:r>
    </w:p>
    <w:p w:rsidR="00915BAD" w:rsidRPr="00A50E70" w:rsidRDefault="001C2598" w:rsidP="00915BAD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0"/>
        </w:rPr>
      </w:pPr>
      <w:r w:rsidRPr="00A50E70">
        <w:rPr>
          <w:rFonts w:ascii="Times New Roman" w:hAnsi="Times New Roman"/>
          <w:sz w:val="20"/>
          <w:szCs w:val="20"/>
        </w:rPr>
        <w:t>(должность)                                        (фамилия, имя, отчество</w:t>
      </w:r>
      <w:proofErr w:type="gramStart"/>
      <w:r w:rsidRPr="00A50E70">
        <w:rPr>
          <w:rFonts w:ascii="Times New Roman" w:hAnsi="Times New Roman"/>
          <w:sz w:val="20"/>
          <w:szCs w:val="20"/>
        </w:rPr>
        <w:t>)</w:t>
      </w:r>
      <w:r w:rsidR="00915BAD">
        <w:rPr>
          <w:rFonts w:ascii="Times New Roman" w:hAnsi="Times New Roman"/>
          <w:sz w:val="20"/>
          <w:szCs w:val="20"/>
        </w:rPr>
        <w:t>(</w:t>
      </w:r>
      <w:proofErr w:type="gramEnd"/>
      <w:r w:rsidR="00915BAD">
        <w:rPr>
          <w:rFonts w:ascii="Times New Roman" w:hAnsi="Times New Roman"/>
          <w:sz w:val="20"/>
          <w:szCs w:val="20"/>
        </w:rPr>
        <w:t>телефон)</w:t>
      </w:r>
    </w:p>
    <w:p w:rsidR="001C2598" w:rsidRPr="00760D9C" w:rsidRDefault="001C2598" w:rsidP="00915BAD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915BAD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Гос. </w:t>
      </w:r>
      <w:r w:rsidR="00915BAD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нспектор БДД ОГИБДД ОМВД России по Карагайскому району </w:t>
      </w:r>
    </w:p>
    <w:p w:rsidR="001C2598" w:rsidRDefault="00915BAD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  <w:u w:val="single"/>
        </w:rPr>
        <w:t>ст</w:t>
      </w:r>
      <w:r>
        <w:rPr>
          <w:rFonts w:ascii="Times New Roman" w:hAnsi="Times New Roman"/>
          <w:sz w:val="28"/>
          <w:szCs w:val="28"/>
          <w:u w:val="single"/>
        </w:rPr>
        <w:t>арший</w:t>
      </w:r>
      <w:r w:rsidRPr="00760D9C">
        <w:rPr>
          <w:rFonts w:ascii="Times New Roman" w:hAnsi="Times New Roman"/>
          <w:sz w:val="28"/>
          <w:szCs w:val="28"/>
          <w:u w:val="single"/>
        </w:rPr>
        <w:t xml:space="preserve"> лейтенант полиции </w:t>
      </w:r>
      <w:proofErr w:type="spellStart"/>
      <w:r w:rsidRPr="00915BAD">
        <w:rPr>
          <w:rFonts w:ascii="Times New Roman" w:hAnsi="Times New Roman"/>
          <w:sz w:val="28"/>
          <w:szCs w:val="28"/>
          <w:u w:val="single"/>
        </w:rPr>
        <w:t>Трубинов</w:t>
      </w:r>
      <w:proofErr w:type="spellEnd"/>
      <w:r w:rsidRPr="00915BAD">
        <w:rPr>
          <w:rFonts w:ascii="Times New Roman" w:hAnsi="Times New Roman"/>
          <w:sz w:val="28"/>
          <w:szCs w:val="28"/>
          <w:u w:val="single"/>
        </w:rPr>
        <w:t xml:space="preserve"> Сергей Алексеевич</w:t>
      </w:r>
      <w:r w:rsidR="001C2598">
        <w:rPr>
          <w:rFonts w:ascii="Times New Roman" w:hAnsi="Times New Roman"/>
          <w:sz w:val="28"/>
          <w:szCs w:val="28"/>
        </w:rPr>
        <w:t xml:space="preserve"> 3-11-61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(должность)   (фамилия, имя, отчество)                                         (телефон)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CA31C9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2A3DF9" w:rsidRDefault="002A3DF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Ведущий специалист </w:t>
      </w:r>
      <w:r w:rsidR="00CA31C9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 xml:space="preserve">о </w:t>
      </w:r>
      <w:proofErr w:type="spellStart"/>
      <w:r>
        <w:rPr>
          <w:rFonts w:ascii="Times New Roman" w:hAnsi="Times New Roman"/>
          <w:sz w:val="28"/>
          <w:szCs w:val="28"/>
        </w:rPr>
        <w:t>дороржной</w:t>
      </w:r>
      <w:proofErr w:type="spellEnd"/>
      <w:r>
        <w:rPr>
          <w:rFonts w:ascii="Times New Roman" w:hAnsi="Times New Roman"/>
          <w:sz w:val="28"/>
          <w:szCs w:val="28"/>
        </w:rPr>
        <w:t xml:space="preserve"> деятельности отдела капитального строительства администрации Карагайского МО</w:t>
      </w:r>
    </w:p>
    <w:p w:rsidR="002A3DF9" w:rsidRDefault="002A3DF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Попов Александр Викторович          </w:t>
      </w:r>
      <w:r w:rsidR="00CA31C9">
        <w:rPr>
          <w:rFonts w:ascii="Times New Roman" w:hAnsi="Times New Roman"/>
          <w:sz w:val="28"/>
          <w:szCs w:val="28"/>
        </w:rPr>
        <w:t xml:space="preserve">       3-11-92</w:t>
      </w:r>
    </w:p>
    <w:p w:rsidR="002A3DF9" w:rsidRDefault="002A3DF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CA31C9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 xml:space="preserve">Руководитель или ответственный </w:t>
      </w: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 xml:space="preserve">работник </w:t>
      </w:r>
      <w:proofErr w:type="gramStart"/>
      <w:r w:rsidRPr="00760D9C">
        <w:rPr>
          <w:rFonts w:ascii="Times New Roman" w:hAnsi="Times New Roman"/>
          <w:sz w:val="28"/>
          <w:szCs w:val="28"/>
        </w:rPr>
        <w:t>дорожно-эксплуатационной</w:t>
      </w:r>
      <w:proofErr w:type="gramEnd"/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>организации, осуществляющей</w:t>
      </w:r>
    </w:p>
    <w:p w:rsidR="001C2598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>содержание ТСОДД</w:t>
      </w:r>
      <w:r w:rsidRPr="00760D9C">
        <w:rPr>
          <w:rFonts w:ascii="Times New Roman" w:hAnsi="Times New Roman"/>
          <w:sz w:val="28"/>
          <w:szCs w:val="28"/>
          <w:vertAlign w:val="superscript"/>
        </w:rPr>
        <w:t>*</w:t>
      </w:r>
    </w:p>
    <w:p w:rsidR="00CA31C9" w:rsidRDefault="00CA31C9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C2598" w:rsidRPr="00760D9C" w:rsidRDefault="00CA31C9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1C2598" w:rsidRPr="00760D9C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П</w:t>
      </w:r>
      <w:r w:rsidR="001C2598" w:rsidRPr="00760D9C">
        <w:rPr>
          <w:rFonts w:ascii="Times New Roman" w:hAnsi="Times New Roman"/>
          <w:sz w:val="28"/>
          <w:szCs w:val="28"/>
        </w:rPr>
        <w:t>О «</w:t>
      </w:r>
      <w:proofErr w:type="spellStart"/>
      <w:r>
        <w:rPr>
          <w:rFonts w:ascii="Times New Roman" w:hAnsi="Times New Roman"/>
          <w:sz w:val="28"/>
          <w:szCs w:val="28"/>
        </w:rPr>
        <w:t>РосДор</w:t>
      </w:r>
      <w:r w:rsidR="001C2598" w:rsidRPr="00760D9C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трой</w:t>
      </w:r>
      <w:proofErr w:type="spellEnd"/>
      <w:r w:rsidR="001C2598" w:rsidRPr="00760D9C">
        <w:rPr>
          <w:rFonts w:ascii="Times New Roman" w:hAnsi="Times New Roman"/>
          <w:sz w:val="28"/>
          <w:szCs w:val="28"/>
        </w:rPr>
        <w:t>» (а/</w:t>
      </w:r>
      <w:proofErr w:type="spellStart"/>
      <w:r w:rsidR="001C2598" w:rsidRPr="00760D9C">
        <w:rPr>
          <w:rFonts w:ascii="Times New Roman" w:hAnsi="Times New Roman"/>
          <w:sz w:val="28"/>
          <w:szCs w:val="28"/>
        </w:rPr>
        <w:t>д</w:t>
      </w:r>
      <w:proofErr w:type="spellEnd"/>
      <w:r w:rsidR="001C2598" w:rsidRPr="00760D9C">
        <w:rPr>
          <w:rFonts w:ascii="Times New Roman" w:hAnsi="Times New Roman"/>
          <w:sz w:val="28"/>
          <w:szCs w:val="28"/>
        </w:rPr>
        <w:t xml:space="preserve"> «Нытва-Кудымкар»</w:t>
      </w:r>
      <w:r>
        <w:rPr>
          <w:rFonts w:ascii="Times New Roman" w:hAnsi="Times New Roman"/>
          <w:sz w:val="28"/>
          <w:szCs w:val="28"/>
        </w:rPr>
        <w:t xml:space="preserve"> с 25 км по 80 км</w:t>
      </w:r>
      <w:r w:rsidR="001C2598" w:rsidRPr="00760D9C">
        <w:rPr>
          <w:rFonts w:ascii="Times New Roman" w:hAnsi="Times New Roman"/>
          <w:sz w:val="28"/>
          <w:szCs w:val="28"/>
        </w:rPr>
        <w:t>)</w:t>
      </w:r>
    </w:p>
    <w:p w:rsidR="001C2598" w:rsidRPr="00760D9C" w:rsidRDefault="001C2598" w:rsidP="001C2598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 xml:space="preserve">Дежурный телефон </w:t>
      </w:r>
      <w:r w:rsidR="00CA31C9">
        <w:rPr>
          <w:rFonts w:ascii="Times New Roman" w:hAnsi="Times New Roman"/>
          <w:sz w:val="28"/>
          <w:szCs w:val="28"/>
        </w:rPr>
        <w:t>–</w:t>
      </w:r>
      <w:r w:rsidRPr="00760D9C">
        <w:rPr>
          <w:rFonts w:ascii="Times New Roman" w:hAnsi="Times New Roman"/>
          <w:sz w:val="28"/>
          <w:szCs w:val="28"/>
        </w:rPr>
        <w:t xml:space="preserve"> 8</w:t>
      </w:r>
      <w:r w:rsidR="00CA31C9">
        <w:rPr>
          <w:rFonts w:ascii="Times New Roman" w:hAnsi="Times New Roman"/>
          <w:sz w:val="28"/>
          <w:szCs w:val="28"/>
        </w:rPr>
        <w:t>9229366969</w:t>
      </w:r>
    </w:p>
    <w:p w:rsidR="00CA31C9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760D9C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ОО</w:t>
      </w:r>
      <w:r w:rsidR="001C2598">
        <w:rPr>
          <w:rFonts w:ascii="Times New Roman" w:hAnsi="Times New Roman"/>
          <w:sz w:val="28"/>
          <w:szCs w:val="28"/>
        </w:rPr>
        <w:t>О «</w:t>
      </w:r>
      <w:r w:rsidR="001C2598" w:rsidRPr="00760D9C">
        <w:rPr>
          <w:rFonts w:ascii="Times New Roman" w:hAnsi="Times New Roman"/>
          <w:sz w:val="28"/>
          <w:szCs w:val="28"/>
        </w:rPr>
        <w:t xml:space="preserve">ПМК-17» (а/д </w:t>
      </w:r>
      <w:r>
        <w:rPr>
          <w:rFonts w:ascii="Times New Roman" w:hAnsi="Times New Roman"/>
          <w:sz w:val="28"/>
          <w:szCs w:val="28"/>
        </w:rPr>
        <w:t>местного значения Карагайского МО</w:t>
      </w:r>
      <w:r w:rsidR="001C2598" w:rsidRPr="00760D9C">
        <w:rPr>
          <w:rFonts w:ascii="Times New Roman" w:hAnsi="Times New Roman"/>
          <w:sz w:val="28"/>
          <w:szCs w:val="28"/>
        </w:rPr>
        <w:t xml:space="preserve">) </w:t>
      </w:r>
    </w:p>
    <w:p w:rsidR="001C2598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Арутюнян М.С. </w:t>
      </w:r>
      <w:r w:rsidR="001C2598" w:rsidRPr="00760D9C">
        <w:rPr>
          <w:rFonts w:ascii="Times New Roman" w:hAnsi="Times New Roman"/>
          <w:sz w:val="28"/>
          <w:szCs w:val="28"/>
        </w:rPr>
        <w:t>Рабочий телефон</w:t>
      </w:r>
      <w:r>
        <w:rPr>
          <w:rFonts w:ascii="Times New Roman" w:hAnsi="Times New Roman"/>
          <w:sz w:val="28"/>
          <w:szCs w:val="28"/>
        </w:rPr>
        <w:t xml:space="preserve"> – 89523367777</w:t>
      </w:r>
    </w:p>
    <w:p w:rsidR="00CA31C9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ООО «</w:t>
      </w:r>
      <w:proofErr w:type="spellStart"/>
      <w:r>
        <w:rPr>
          <w:rFonts w:ascii="Times New Roman" w:hAnsi="Times New Roman"/>
          <w:sz w:val="28"/>
          <w:szCs w:val="28"/>
        </w:rPr>
        <w:t>УралКапиталСтрой</w:t>
      </w:r>
      <w:proofErr w:type="spellEnd"/>
      <w:r>
        <w:rPr>
          <w:rFonts w:ascii="Times New Roman" w:hAnsi="Times New Roman"/>
          <w:sz w:val="28"/>
          <w:szCs w:val="28"/>
        </w:rPr>
        <w:t>» (Центральные улицы с. Карагай)</w:t>
      </w:r>
    </w:p>
    <w:p w:rsidR="00CA31C9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Директор Тиунов А.С. Рабочий телефон – 89026320315</w:t>
      </w:r>
    </w:p>
    <w:p w:rsidR="00CA31C9" w:rsidRPr="00760D9C" w:rsidRDefault="00CA31C9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760D9C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детей  - 1</w:t>
      </w:r>
      <w:r w:rsidR="00D11923">
        <w:rPr>
          <w:rFonts w:ascii="Times New Roman" w:hAnsi="Times New Roman"/>
          <w:sz w:val="28"/>
          <w:szCs w:val="28"/>
        </w:rPr>
        <w:t>63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</w:rPr>
        <w:t>Наличие уголка по БДД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-</w:t>
      </w:r>
      <w:r w:rsidRPr="00C65920">
        <w:rPr>
          <w:rFonts w:ascii="Times New Roman" w:hAnsi="Times New Roman"/>
          <w:sz w:val="28"/>
          <w:szCs w:val="28"/>
          <w:u w:val="single"/>
        </w:rPr>
        <w:t>и</w:t>
      </w:r>
      <w:proofErr w:type="gramEnd"/>
      <w:r w:rsidRPr="00C65920">
        <w:rPr>
          <w:rFonts w:ascii="Times New Roman" w:hAnsi="Times New Roman"/>
          <w:sz w:val="28"/>
          <w:szCs w:val="28"/>
          <w:u w:val="single"/>
        </w:rPr>
        <w:t xml:space="preserve">нформационный стенд - в </w:t>
      </w:r>
      <w:r>
        <w:rPr>
          <w:rFonts w:ascii="Times New Roman" w:hAnsi="Times New Roman"/>
          <w:sz w:val="28"/>
          <w:szCs w:val="28"/>
          <w:u w:val="single"/>
        </w:rPr>
        <w:t xml:space="preserve">раздевальной комнате каждой из шести групп, в средней старшей, </w:t>
      </w:r>
      <w:r w:rsidRPr="00C65920">
        <w:rPr>
          <w:rFonts w:ascii="Times New Roman" w:hAnsi="Times New Roman"/>
          <w:sz w:val="28"/>
          <w:szCs w:val="28"/>
          <w:u w:val="single"/>
        </w:rPr>
        <w:t>подготовительной</w:t>
      </w:r>
      <w:r w:rsidR="006D51B2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65920">
        <w:rPr>
          <w:rFonts w:ascii="Times New Roman" w:hAnsi="Times New Roman"/>
          <w:sz w:val="28"/>
          <w:szCs w:val="28"/>
          <w:u w:val="single"/>
        </w:rPr>
        <w:t>группах – уголки по БДД для детей.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</w:rPr>
        <w:t>Наличие класса по БД</w:t>
      </w:r>
      <w:r>
        <w:rPr>
          <w:rFonts w:ascii="Times New Roman" w:hAnsi="Times New Roman"/>
          <w:sz w:val="28"/>
          <w:szCs w:val="28"/>
        </w:rPr>
        <w:t xml:space="preserve">Д  - </w:t>
      </w:r>
      <w:r w:rsidRPr="00C65920">
        <w:rPr>
          <w:rFonts w:ascii="Times New Roman" w:hAnsi="Times New Roman"/>
          <w:sz w:val="28"/>
          <w:szCs w:val="28"/>
          <w:u w:val="single"/>
        </w:rPr>
        <w:t>нет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  <w:u w:val="single"/>
        </w:rPr>
      </w:pPr>
      <w:r w:rsidRPr="00760D9C">
        <w:rPr>
          <w:rFonts w:ascii="Times New Roman" w:hAnsi="Times New Roman"/>
          <w:sz w:val="28"/>
          <w:szCs w:val="28"/>
        </w:rPr>
        <w:t xml:space="preserve">Наличие </w:t>
      </w:r>
      <w:proofErr w:type="spellStart"/>
      <w:r w:rsidRPr="00760D9C">
        <w:rPr>
          <w:rFonts w:ascii="Times New Roman" w:hAnsi="Times New Roman"/>
          <w:sz w:val="28"/>
          <w:szCs w:val="28"/>
        </w:rPr>
        <w:t>автогородка</w:t>
      </w:r>
      <w:proofErr w:type="spellEnd"/>
      <w:r w:rsidRPr="00760D9C">
        <w:rPr>
          <w:rFonts w:ascii="Times New Roman" w:hAnsi="Times New Roman"/>
          <w:sz w:val="28"/>
          <w:szCs w:val="28"/>
        </w:rPr>
        <w:t xml:space="preserve"> (площадки) по </w:t>
      </w:r>
      <w:r>
        <w:rPr>
          <w:rFonts w:ascii="Times New Roman" w:hAnsi="Times New Roman"/>
          <w:sz w:val="28"/>
          <w:szCs w:val="28"/>
        </w:rPr>
        <w:t xml:space="preserve">БДД - </w:t>
      </w:r>
      <w:r w:rsidRPr="00C65920">
        <w:rPr>
          <w:rFonts w:ascii="Times New Roman" w:hAnsi="Times New Roman"/>
          <w:sz w:val="28"/>
          <w:szCs w:val="28"/>
          <w:u w:val="single"/>
        </w:rPr>
        <w:t>нет</w:t>
      </w:r>
    </w:p>
    <w:p w:rsidR="001C2598" w:rsidRPr="00760D9C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760D9C">
        <w:rPr>
          <w:rFonts w:ascii="Times New Roman" w:hAnsi="Times New Roman"/>
          <w:sz w:val="28"/>
          <w:szCs w:val="28"/>
        </w:rPr>
        <w:t>Наличие автобуса в ОУ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C65920">
        <w:rPr>
          <w:rFonts w:ascii="Times New Roman" w:hAnsi="Times New Roman"/>
          <w:sz w:val="28"/>
          <w:szCs w:val="28"/>
          <w:u w:val="single"/>
        </w:rPr>
        <w:t>нет</w:t>
      </w:r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1C2598" w:rsidRPr="00C65920" w:rsidRDefault="001C2598" w:rsidP="001C259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Время работы МБДОУ «</w:t>
      </w:r>
      <w:r w:rsidR="00D11923">
        <w:rPr>
          <w:rFonts w:ascii="Times New Roman" w:hAnsi="Times New Roman"/>
          <w:sz w:val="28"/>
          <w:szCs w:val="28"/>
        </w:rPr>
        <w:t>ЦРР – Карагайский детский сад №4</w:t>
      </w:r>
      <w:r>
        <w:rPr>
          <w:rFonts w:ascii="Times New Roman" w:hAnsi="Times New Roman"/>
          <w:sz w:val="28"/>
          <w:szCs w:val="28"/>
        </w:rPr>
        <w:t xml:space="preserve">» - </w:t>
      </w:r>
      <w:r w:rsidRPr="00C65920">
        <w:rPr>
          <w:rFonts w:ascii="Times New Roman" w:hAnsi="Times New Roman"/>
          <w:sz w:val="28"/>
          <w:szCs w:val="28"/>
          <w:u w:val="single"/>
        </w:rPr>
        <w:t>с 8.00 до 18ч. 30 мин.</w:t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E6B21" w:rsidRDefault="002E6B21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1C2598" w:rsidRPr="002E6B21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2E6B21">
        <w:rPr>
          <w:rFonts w:ascii="Times New Roman" w:hAnsi="Times New Roman"/>
          <w:b/>
          <w:sz w:val="28"/>
          <w:szCs w:val="28"/>
          <w:u w:val="single"/>
        </w:rPr>
        <w:t>Телефоны оперативных служб:</w:t>
      </w:r>
    </w:p>
    <w:p w:rsidR="00FE5108" w:rsidRP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>112</w:t>
      </w:r>
      <w:r w:rsidR="002E6B21">
        <w:rPr>
          <w:rFonts w:ascii="Times New Roman" w:hAnsi="Times New Roman"/>
          <w:sz w:val="28"/>
          <w:szCs w:val="28"/>
        </w:rPr>
        <w:t>, 3-24-94</w:t>
      </w:r>
      <w:r w:rsidRPr="00FE5108">
        <w:rPr>
          <w:rFonts w:ascii="Times New Roman" w:hAnsi="Times New Roman"/>
          <w:sz w:val="28"/>
          <w:szCs w:val="28"/>
        </w:rPr>
        <w:t xml:space="preserve">-единый номер телефона для вызова </w:t>
      </w:r>
    </w:p>
    <w:p w:rsidR="00FE5108" w:rsidRP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 xml:space="preserve">экстренных оперативных служб </w:t>
      </w:r>
    </w:p>
    <w:p w:rsid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E5108" w:rsidRP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>101</w:t>
      </w:r>
      <w:r w:rsidR="002E6B21">
        <w:rPr>
          <w:rFonts w:ascii="Times New Roman" w:hAnsi="Times New Roman"/>
          <w:sz w:val="28"/>
          <w:szCs w:val="28"/>
        </w:rPr>
        <w:t>, 3-12-93</w:t>
      </w:r>
      <w:r w:rsidRPr="00FE5108">
        <w:rPr>
          <w:rFonts w:ascii="Times New Roman" w:hAnsi="Times New Roman"/>
          <w:sz w:val="28"/>
          <w:szCs w:val="28"/>
        </w:rPr>
        <w:t xml:space="preserve"> – служба пожарной охраны </w:t>
      </w:r>
    </w:p>
    <w:p w:rsid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E5108" w:rsidRP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>102</w:t>
      </w:r>
      <w:r w:rsidR="002E6B21">
        <w:rPr>
          <w:rFonts w:ascii="Times New Roman" w:hAnsi="Times New Roman"/>
          <w:sz w:val="28"/>
          <w:szCs w:val="28"/>
        </w:rPr>
        <w:t>, 3-18-35, 3-18-42</w:t>
      </w:r>
      <w:r w:rsidRPr="00FE5108">
        <w:rPr>
          <w:rFonts w:ascii="Times New Roman" w:hAnsi="Times New Roman"/>
          <w:sz w:val="28"/>
          <w:szCs w:val="28"/>
        </w:rPr>
        <w:t xml:space="preserve"> – служба полиции </w:t>
      </w:r>
    </w:p>
    <w:p w:rsid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E5108" w:rsidRP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>103</w:t>
      </w:r>
      <w:r w:rsidR="002E6B21">
        <w:rPr>
          <w:rFonts w:ascii="Times New Roman" w:hAnsi="Times New Roman"/>
          <w:sz w:val="28"/>
          <w:szCs w:val="28"/>
        </w:rPr>
        <w:t>, 3-16-00</w:t>
      </w:r>
      <w:r w:rsidRPr="00FE5108">
        <w:rPr>
          <w:rFonts w:ascii="Times New Roman" w:hAnsi="Times New Roman"/>
          <w:sz w:val="28"/>
          <w:szCs w:val="28"/>
        </w:rPr>
        <w:t xml:space="preserve"> – служба скорой медицинской помощи </w:t>
      </w:r>
    </w:p>
    <w:p w:rsidR="00FE5108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FE5108" w:rsidRPr="00760D9C" w:rsidRDefault="00FE5108" w:rsidP="00FE510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E5108">
        <w:rPr>
          <w:rFonts w:ascii="Times New Roman" w:hAnsi="Times New Roman"/>
          <w:sz w:val="28"/>
          <w:szCs w:val="28"/>
        </w:rPr>
        <w:t xml:space="preserve">104 – аварийная служба газовой сети </w:t>
      </w:r>
      <w:r w:rsidRPr="00FE5108">
        <w:rPr>
          <w:rFonts w:ascii="Times New Roman" w:hAnsi="Times New Roman"/>
          <w:sz w:val="28"/>
          <w:szCs w:val="28"/>
        </w:rPr>
        <w:cr/>
      </w: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60D9C"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6D51B2" w:rsidRDefault="006D51B2" w:rsidP="006D51B2">
      <w:pPr>
        <w:tabs>
          <w:tab w:val="left" w:pos="9639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План-схемы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МБДОУ «ЦРР – Карагайский детский сад №4» (СП по адресу с. Карагай, ул. Чкалова, 50б):</w:t>
      </w:r>
    </w:p>
    <w:p w:rsidR="006D51B2" w:rsidRDefault="006D51B2" w:rsidP="006D51B2">
      <w:pPr>
        <w:pStyle w:val="a6"/>
        <w:numPr>
          <w:ilvl w:val="0"/>
          <w:numId w:val="3"/>
        </w:num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96666">
        <w:rPr>
          <w:rFonts w:ascii="Times New Roman" w:hAnsi="Times New Roman"/>
          <w:sz w:val="28"/>
          <w:szCs w:val="28"/>
        </w:rPr>
        <w:t>план-схема района расположения МБДОУ «</w:t>
      </w:r>
      <w:r>
        <w:rPr>
          <w:rFonts w:ascii="Times New Roman" w:hAnsi="Times New Roman"/>
          <w:sz w:val="28"/>
          <w:szCs w:val="28"/>
        </w:rPr>
        <w:t>ЦРР – Карагайский детский сад №4</w:t>
      </w:r>
      <w:r w:rsidRPr="00696666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(СП по адресу с. Карагай, ул. Чкалова, 50б)</w:t>
      </w:r>
      <w:r w:rsidRPr="00696666">
        <w:rPr>
          <w:rFonts w:ascii="Times New Roman" w:hAnsi="Times New Roman"/>
          <w:sz w:val="28"/>
          <w:szCs w:val="28"/>
        </w:rPr>
        <w:t>, пути движения транспортных средств и детей;</w:t>
      </w:r>
    </w:p>
    <w:p w:rsidR="006D51B2" w:rsidRDefault="006D51B2" w:rsidP="006D51B2">
      <w:pPr>
        <w:pStyle w:val="a6"/>
        <w:numPr>
          <w:ilvl w:val="0"/>
          <w:numId w:val="3"/>
        </w:num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детей;</w:t>
      </w:r>
    </w:p>
    <w:p w:rsidR="006D51B2" w:rsidRPr="00696666" w:rsidRDefault="006D51B2" w:rsidP="006D51B2">
      <w:pPr>
        <w:pStyle w:val="a6"/>
        <w:numPr>
          <w:ilvl w:val="0"/>
          <w:numId w:val="3"/>
        </w:numPr>
        <w:tabs>
          <w:tab w:val="left" w:pos="9639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пути движения транспорта к местам разгрузки/погрузки и рекомендуемые пути передвижения детей по территории образовательного учреждения.</w:t>
      </w:r>
    </w:p>
    <w:p w:rsidR="006D51B2" w:rsidRPr="007110EF" w:rsidRDefault="006D51B2" w:rsidP="006D51B2">
      <w:pPr>
        <w:tabs>
          <w:tab w:val="left" w:pos="9639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tabs>
          <w:tab w:val="left" w:pos="9639"/>
        </w:tabs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b/>
          <w:sz w:val="28"/>
          <w:szCs w:val="28"/>
        </w:rPr>
      </w:pPr>
    </w:p>
    <w:p w:rsidR="006D51B2" w:rsidRPr="00A51EA6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b/>
          <w:sz w:val="28"/>
          <w:szCs w:val="28"/>
        </w:rPr>
      </w:pPr>
      <w:r w:rsidRPr="00A51EA6">
        <w:rPr>
          <w:rFonts w:ascii="Arial" w:hAnsi="Arial" w:cs="Arial"/>
          <w:b/>
          <w:sz w:val="28"/>
          <w:szCs w:val="28"/>
          <w:lang w:val="en-US"/>
        </w:rPr>
        <w:t>II</w:t>
      </w:r>
      <w:proofErr w:type="gramStart"/>
      <w:r w:rsidRPr="00A51EA6">
        <w:rPr>
          <w:rFonts w:ascii="Arial" w:hAnsi="Arial" w:cs="Arial"/>
          <w:b/>
          <w:sz w:val="28"/>
          <w:szCs w:val="28"/>
        </w:rPr>
        <w:t>.  План</w:t>
      </w:r>
      <w:proofErr w:type="gramEnd"/>
      <w:r w:rsidRPr="00A51EA6">
        <w:rPr>
          <w:rFonts w:ascii="Arial" w:hAnsi="Arial" w:cs="Arial"/>
          <w:b/>
          <w:sz w:val="28"/>
          <w:szCs w:val="28"/>
        </w:rPr>
        <w:t xml:space="preserve"> – схемы ОУ</w:t>
      </w: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BC11CC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roundrect id="_x0000_s1035" style="position:absolute;left:0;text-align:left;margin-left:111.65pt;margin-top:.45pt;width:354.9pt;height:65.6pt;z-index:251744768" arcsize="10923f" fillcolor="#ffc">
            <v:textbox>
              <w:txbxContent>
                <w:p w:rsidR="006D51B2" w:rsidRPr="00A51EA6" w:rsidRDefault="006D51B2" w:rsidP="006D51B2">
                  <w:pPr>
                    <w:spacing w:after="0" w:line="240" w:lineRule="auto"/>
                    <w:contextualSpacing/>
                    <w:jc w:val="center"/>
                    <w:rPr>
                      <w:rFonts w:ascii="Calibri" w:hAnsi="Calibri" w:cs="Arial"/>
                      <w:b/>
                      <w:sz w:val="28"/>
                      <w:szCs w:val="28"/>
                    </w:rPr>
                  </w:pPr>
                  <w:r w:rsidRPr="00A51EA6">
                    <w:rPr>
                      <w:rFonts w:ascii="Calibri" w:hAnsi="Calibri" w:cs="Arial"/>
                      <w:b/>
                      <w:sz w:val="28"/>
                      <w:szCs w:val="28"/>
                    </w:rPr>
                    <w:t>План-схема расположения МБДОУ «</w:t>
                  </w:r>
                  <w:r>
                    <w:rPr>
                      <w:rFonts w:ascii="Calibri" w:hAnsi="Calibri" w:cs="Arial"/>
                      <w:b/>
                      <w:sz w:val="28"/>
                      <w:szCs w:val="28"/>
                    </w:rPr>
                    <w:t>ЦРР – Карагайский детский сад №4</w:t>
                  </w:r>
                  <w:r w:rsidRPr="00A51EA6">
                    <w:rPr>
                      <w:rFonts w:ascii="Calibri" w:hAnsi="Calibri" w:cs="Arial"/>
                      <w:b/>
                      <w:sz w:val="28"/>
                      <w:szCs w:val="28"/>
                    </w:rPr>
                    <w:t>»</w:t>
                  </w:r>
                  <w:r>
                    <w:rPr>
                      <w:rFonts w:ascii="Calibri" w:hAnsi="Calibri" w:cs="Arial"/>
                      <w:b/>
                      <w:sz w:val="28"/>
                      <w:szCs w:val="28"/>
                    </w:rPr>
                    <w:t xml:space="preserve"> (ул. Чкалова, 50б)</w:t>
                  </w:r>
                  <w:r w:rsidRPr="00A51EA6">
                    <w:rPr>
                      <w:rFonts w:ascii="Calibri" w:hAnsi="Calibri" w:cs="Arial"/>
                      <w:b/>
                      <w:sz w:val="28"/>
                      <w:szCs w:val="28"/>
                    </w:rPr>
                    <w:t>, пути движения транспортных средств и детей</w:t>
                  </w:r>
                </w:p>
              </w:txbxContent>
            </v:textbox>
          </v:roundrect>
        </w:pict>
      </w: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BC11CC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45" type="#_x0000_t32" style="position:absolute;left:0;text-align:left;margin-left:248.65pt;margin-top:244.45pt;width:4.45pt;height:3.8pt;flip:x y;z-index:251857408" o:connectortype="straight" strokecolor="red">
            <v:stroke dashstyle="1 1" endarrow="block" endcap="round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71" type="#_x0000_t32" style="position:absolute;left:0;text-align:left;margin-left:231.45pt;margin-top:255.9pt;width:98.1pt;height:124.9pt;flip:y;z-index:251781632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70" type="#_x0000_t32" style="position:absolute;left:0;text-align:left;margin-left:288.15pt;margin-top:287.1pt;width:79.65pt;height:105.8pt;flip:y;z-index:251780608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9" type="#_x0000_t32" style="position:absolute;left:0;text-align:left;margin-left:335.3pt;margin-top:215.1pt;width:32.5pt;height:40.8pt;flip:x;z-index:251779584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8" type="#_x0000_t32" style="position:absolute;left:0;text-align:left;margin-left:275.4pt;margin-top:203.65pt;width:179.05pt;height:161.2pt;flip:x y;z-index:251778560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7" type="#_x0000_t32" style="position:absolute;left:0;text-align:left;margin-left:163.25pt;margin-top:287.1pt;width:26.15pt;height:82.2pt;flip:y;z-index:251777536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6" type="#_x0000_t32" style="position:absolute;left:0;text-align:left;margin-left:248.65pt;margin-top:236.8pt;width:10.2pt;height:7.65pt;flip:y;z-index:251776512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5" type="#_x0000_t32" style="position:absolute;left:0;text-align:left;margin-left:240.35pt;margin-top:244.45pt;width:8.3pt;height:3.8pt;flip:y;z-index:251775488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4" type="#_x0000_t32" style="position:absolute;left:0;text-align:left;margin-left:221.85pt;margin-top:248.25pt;width:18.5pt;height:49.05pt;flip:y;z-index:251774464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3" type="#_x0000_t32" style="position:absolute;left:0;text-align:left;margin-left:189.4pt;margin-top:287.1pt;width:28.65pt;height:10.2pt;z-index:251773440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2" type="#_x0000_t32" style="position:absolute;left:0;text-align:left;margin-left:176.05pt;margin-top:287.1pt;width:13.35pt;height:0;z-index:251772416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1" type="#_x0000_t32" style="position:absolute;left:0;text-align:left;margin-left:107.8pt;margin-top:262.25pt;width:68.25pt;height:24.85pt;z-index:251771392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60" type="#_x0000_t32" style="position:absolute;left:0;text-align:left;margin-left:258.85pt;margin-top:236.8pt;width:4.45pt;height:4.45pt;flip:x y;z-index:251770368" o:connectortype="straight" strokecolor="red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9" type="#_x0000_t32" style="position:absolute;left:0;text-align:left;margin-left:258.85pt;margin-top:206.85pt;width:19.75pt;height:29.95pt;flip:x;z-index:251769344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8" type="#_x0000_t32" style="position:absolute;left:0;text-align:left;margin-left:244.2pt;margin-top:173.7pt;width:34.4pt;height:33.15pt;z-index:251768320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7" type="#_x0000_t32" style="position:absolute;left:0;text-align:left;margin-left:218.05pt;margin-top:169.25pt;width:26.15pt;height:4.45pt;z-index:251767296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6" type="#_x0000_t32" style="position:absolute;left:0;text-align:left;margin-left:184.3pt;margin-top:141.2pt;width:33.75pt;height:28.05pt;z-index:251766272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5" type="#_x0000_t32" style="position:absolute;left:0;text-align:left;margin-left:98.25pt;margin-top:87.05pt;width:86.05pt;height:54.15pt;z-index:251765248" o:connectortype="straight" strokecolor="red">
            <v:stroke dashstyle="dash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4" type="#_x0000_t32" style="position:absolute;left:0;text-align:left;margin-left:169.65pt;margin-top:16.3pt;width:6.4pt;height:15.95pt;flip:x;z-index:251764224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3" type="#_x0000_t32" style="position:absolute;left:0;text-align:left;margin-left:148.6pt;margin-top:87.05pt;width:7.65pt;height:18.45pt;flip:y;z-index:251763200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2" type="#_x0000_t32" style="position:absolute;left:0;text-align:left;margin-left:299.6pt;margin-top:190.25pt;width:10.85pt;height:13.4pt;flip:y;z-index:251762176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1" type="#_x0000_t32" style="position:absolute;left:0;text-align:left;margin-left:325.75pt;margin-top:145.65pt;width:9.55pt;height:15.95pt;flip:x;z-index:251761152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50" type="#_x0000_t32" style="position:absolute;left:0;text-align:left;margin-left:248.65pt;margin-top:148.85pt;width:10.2pt;height:17.2pt;flip:y;z-index:251760128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9" type="#_x0000_t32" style="position:absolute;left:0;text-align:left;margin-left:278.6pt;margin-top:90.85pt;width:9.55pt;height:19.15pt;flip:x;z-index:251759104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8" type="#_x0000_t32" style="position:absolute;left:0;text-align:left;margin-left:189.4pt;margin-top:281.4pt;width:7.65pt;height:21.65pt;flip:x;z-index:251758080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7" type="#_x0000_t32" style="position:absolute;left:0;text-align:left;margin-left:184.3pt;margin-top:145.65pt;width:17.2pt;height:15.95pt;flip:x y;z-index:251757056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6" type="#_x0000_t32" style="position:absolute;left:0;text-align:left;margin-left:310.45pt;margin-top:236.8pt;width:10.8pt;height:11.45pt;flip:x y;z-index:251756032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5" type="#_x0000_t32" style="position:absolute;left:0;text-align:left;margin-left:363.95pt;margin-top:287.1pt;width:10.2pt;height:10.2pt;flip:x y;z-index:251755008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4" type="#_x0000_t32" style="position:absolute;left:0;text-align:left;margin-left:386.9pt;margin-top:311.95pt;width:22.3pt;height:20.4pt;z-index:251753984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3" type="#_x0000_t32" style="position:absolute;left:0;text-align:left;margin-left:335.3pt;margin-top:265.45pt;width:24.2pt;height:21.65pt;z-index:251752960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2" type="#_x0000_t32" style="position:absolute;left:0;text-align:left;margin-left:288.15pt;margin-top:221.5pt;width:17.2pt;height:15.3pt;z-index:251751936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1" type="#_x0000_t32" style="position:absolute;left:0;text-align:left;margin-left:258.85pt;margin-top:193.45pt;width:19.75pt;height:17.85pt;z-index:251750912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40" type="#_x0000_t32" style="position:absolute;left:0;text-align:left;margin-left:136.5pt;margin-top:115.7pt;width:47.8pt;height:36.95pt;z-index:251749888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39" type="#_x0000_t32" style="position:absolute;left:0;text-align:left;margin-left:214.85pt;margin-top:110pt;width:10.85pt;height:26.1pt;flip:x;z-index:251748864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38" type="#_x0000_t32" style="position:absolute;left:0;text-align:left;margin-left:278.6pt;margin-top:297.3pt;width:21pt;height:26.15pt;flip:y;z-index:251747840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37" type="#_x0000_t32" style="position:absolute;left:0;text-align:left;margin-left:201.5pt;margin-top:236.8pt;width:9.55pt;height:33.1pt;flip:y;z-index:251746816" o:connectortype="straight">
            <v:stroke endarrow="block"/>
          </v:shape>
        </w:pict>
      </w:r>
      <w:r>
        <w:rPr>
          <w:rFonts w:ascii="Arial" w:hAnsi="Arial" w:cs="Arial"/>
          <w:noProof/>
          <w:sz w:val="28"/>
          <w:szCs w:val="28"/>
        </w:rPr>
        <w:pict>
          <v:shape id="_x0000_s1036" type="#_x0000_t32" style="position:absolute;left:0;text-align:left;margin-left:214.85pt;margin-top:119.55pt;width:10.85pt;height:26.1pt;flip:y;z-index:251745792" o:connectortype="straight">
            <v:stroke endarrow="block"/>
          </v:shape>
        </w:pict>
      </w:r>
      <w:r w:rsidR="006D51B2" w:rsidRPr="004059C9">
        <w:rPr>
          <w:rFonts w:ascii="Arial" w:hAnsi="Arial" w:cs="Arial"/>
          <w:sz w:val="28"/>
          <w:szCs w:val="28"/>
        </w:rPr>
        <w:object w:dxaOrig="7216" w:dyaOrig="5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2.75pt;height:413.25pt" o:ole="">
            <v:imagedata r:id="rId6" o:title=""/>
          </v:shape>
          <o:OLEObject Type="Embed" ProgID="PowerPoint.Slide.12" ShapeID="_x0000_i1025" DrawAspect="Content" ObjectID="_1687267223" r:id="rId7"/>
        </w:object>
      </w: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BC11CC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pict>
          <v:roundrect id="_x0000_s1074" style="position:absolute;left:0;text-align:left;margin-left:20.9pt;margin-top:.3pt;width:460.5pt;height:50pt;z-index:251784704" arcsize="10923f" fillcolor="#fcc" strokecolor="#ddd8c2 [2894]">
            <v:textbox>
              <w:txbxContent>
                <w:p w:rsidR="006D51B2" w:rsidRPr="008C4B84" w:rsidRDefault="006D51B2" w:rsidP="006D51B2">
                  <w:pPr>
                    <w:spacing w:after="0" w:line="240" w:lineRule="auto"/>
                    <w:contextualSpacing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</w:t>
                  </w:r>
                </w:p>
              </w:txbxContent>
            </v:textbox>
          </v:roundrect>
        </w:pict>
      </w: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3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420"/>
      </w:tblGrid>
      <w:tr w:rsidR="006D51B2" w:rsidTr="003010F6">
        <w:trPr>
          <w:trHeight w:val="7357"/>
        </w:trPr>
        <w:tc>
          <w:tcPr>
            <w:tcW w:w="10420" w:type="dxa"/>
          </w:tcPr>
          <w:p w:rsidR="006D51B2" w:rsidRDefault="00BC11CC" w:rsidP="003010F6">
            <w:pPr>
              <w:contextualSpacing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roundrect id="_x0000_s1073" style="position:absolute;left:0;text-align:left;margin-left:46.4pt;margin-top:384.2pt;width:443.95pt;height:46.05pt;z-index:251783680" arcsize="10923f" fillcolor="#fc9" strokecolor="#e36c0a [2409]">
                  <v:textbox>
                    <w:txbxContent>
                      <w:p w:rsidR="006D51B2" w:rsidRPr="0089506F" w:rsidRDefault="006D51B2" w:rsidP="006D51B2">
                        <w:pPr>
                          <w:contextualSpacing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Пути движения транспортных средств к местам разгрузки/погрузки и рекомендуемые пути передвижения детей по территории образовательного учреждения</w:t>
                        </w:r>
                      </w:p>
                    </w:txbxContent>
                  </v:textbox>
                </v:roundrect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7" type="#_x0000_t32" style="position:absolute;left:0;text-align:left;margin-left:235.75pt;margin-top:221pt;width:9.05pt;height:8pt;flip:x y;z-index:251859456" o:connectortype="straight" strokecolor="red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6" type="#_x0000_t32" style="position:absolute;left:0;text-align:left;margin-left:227.75pt;margin-top:225pt;width:8pt;height:6.3pt;flip:x y;z-index:251858432" o:connectortype="straight" strokecolor="red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4" type="#_x0000_t32" style="position:absolute;left:0;text-align:left;margin-left:384.35pt;margin-top:213.6pt;width:10.8pt;height:16pt;flip:y;z-index:251856384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3" type="#_x0000_t32" style="position:absolute;left:0;text-align:left;margin-left:351.75pt;margin-top:229pt;width:33.7pt;height:47.45pt;flip:x;z-index:251855360" o:connectortype="straight" strokecolor="#e36c0a [2409]">
                  <v:stroke dashstyle="dash" endarrow="block"/>
                </v:shape>
              </w:pict>
            </w:r>
            <w:r w:rsidRPr="00BC11CC">
              <w:rPr>
                <w:rFonts w:ascii="Arial" w:hAnsi="Arial" w:cs="Arial"/>
                <w:noProof/>
                <w:color w:val="FF0000"/>
                <w:sz w:val="28"/>
                <w:szCs w:val="28"/>
              </w:rPr>
              <w:pict>
                <v:shape id="_x0000_s1142" type="#_x0000_t32" style="position:absolute;left:0;text-align:left;margin-left:147.75pt;margin-top:18.15pt;width:14.25pt;height:41.15pt;flip:y;z-index:251854336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1" type="#_x0000_t32" style="position:absolute;left:0;text-align:left;margin-left:128.9pt;margin-top:59.3pt;width:18.3pt;height:49.75pt;flip:x;z-index:251853312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40" type="#_x0000_t32" style="position:absolute;left:0;text-align:left;margin-left:153.45pt;margin-top:132.45pt;width:14.85pt;height:21.7pt;flip:y;z-index:251852288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9" type="#_x0000_t32" style="position:absolute;left:0;text-align:left;margin-left:112.3pt;margin-top:153.6pt;width:41.15pt;height:61.15pt;flip:x;z-index:251851264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8" type="#_x0000_t32" style="position:absolute;left:0;text-align:left;margin-left:308.35pt;margin-top:162.75pt;width:50.8pt;height:66.85pt;flip:y;z-index:251850240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7" type="#_x0000_t32" style="position:absolute;left:0;text-align:left;margin-left:270.6pt;margin-top:263.85pt;width:72.55pt;height:100pt;flip:y;z-index:251849216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6" type="#_x0000_t32" style="position:absolute;left:0;text-align:left;margin-left:211.15pt;margin-top:231.3pt;width:94.85pt;height:124.55pt;flip:y;z-index:251848192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5" type="#_x0000_t32" style="position:absolute;left:0;text-align:left;margin-left:337.45pt;margin-top:105.6pt;width:6.3pt;height:10.85pt;flip:y;z-index:251847168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4" type="#_x0000_t32" style="position:absolute;left:0;text-align:left;margin-left:271.15pt;margin-top:115.3pt;width:66.3pt;height:83.45pt;flip:y;z-index:251846144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3" type="#_x0000_t32" style="position:absolute;left:0;text-align:left;margin-left:153.45pt;margin-top:270.75pt;width:22.3pt;height:70.85pt;flip:y;z-index:251845120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2" type="#_x0000_t32" style="position:absolute;left:0;text-align:left;margin-left:251.75pt;margin-top:63.3pt;width:20pt;height:38.85pt;flip:y;z-index:251844096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1" type="#_x0000_t32" style="position:absolute;left:0;text-align:left;margin-left:221.45pt;margin-top:101.6pt;width:29.7pt;height:58.25pt;flip:x;z-index:251843072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30" type="#_x0000_t32" style="position:absolute;left:0;text-align:left;margin-left:215.15pt;margin-top:46.15pt;width:17.15pt;height:45.7pt;flip:y;z-index:251842048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9" type="#_x0000_t32" style="position:absolute;left:0;text-align:left;margin-left:192.9pt;margin-top:96.45pt;width:20.55pt;height:51.4pt;flip:x;z-index:251841024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8" type="#_x0000_t32" style="position:absolute;left:0;text-align:left;margin-left:233.45pt;margin-top:219.85pt;width:5.15pt;height:4pt;flip:x y;z-index:251840000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7" type="#_x0000_t32" style="position:absolute;left:0;text-align:left;margin-left:227.75pt;margin-top:219.3pt;width:5.15pt;height:8pt;flip:y;z-index:251838976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6" type="#_x0000_t32" style="position:absolute;left:0;text-align:left;margin-left:204.3pt;margin-top:226.15pt;width:21.7pt;height:53.7pt;flip:y;z-index:251837952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5" type="#_x0000_t32" style="position:absolute;left:0;text-align:left;margin-left:180.3pt;margin-top:271.85pt;width:24.6pt;height:6.9pt;z-index:251836928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4" type="#_x0000_t32" style="position:absolute;left:0;text-align:left;margin-left:160.3pt;margin-top:267.85pt;width:18.3pt;height:3.45pt;z-index:251835904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3" type="#_x0000_t32" style="position:absolute;left:0;text-align:left;margin-left:132.9pt;margin-top:258.15pt;width:28pt;height:9.15pt;z-index:251834880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2" type="#_x0000_t32" style="position:absolute;left:0;text-align:left;margin-left:94pt;margin-top:246.15pt;width:39.45pt;height:12.6pt;flip:x y;z-index:251833856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1" type="#_x0000_t32" style="position:absolute;left:0;text-align:left;margin-left:238.05pt;margin-top:191.85pt;width:21.1pt;height:28.6pt;flip:x;z-index:251832832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20" type="#_x0000_t32" style="position:absolute;left:0;text-align:left;margin-left:388.9pt;margin-top:308.45pt;width:43.4pt;height:38.3pt;z-index:251831808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9" type="#_x0000_t32" style="position:absolute;left:0;text-align:left;margin-left:230.6pt;margin-top:162.75pt;width:157.7pt;height:145.7pt;z-index:251830784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8" type="#_x0000_t32" style="position:absolute;left:0;text-align:left;margin-left:183.75pt;margin-top:143.85pt;width:45.7pt;height:18.9pt;z-index:251829760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7" type="#_x0000_t32" style="position:absolute;left:0;text-align:left;margin-left:119.15pt;margin-top:98.15pt;width:13.75pt;height:9.7pt;flip:x y;z-index:251828736" o:connectortype="straight" strokecolor="#e36c0a [2409]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6" type="#_x0000_t32" style="position:absolute;left:0;text-align:left;margin-left:132.9pt;margin-top:107.3pt;width:18.85pt;height:12pt;flip:x y;z-index:251827712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5" type="#_x0000_t32" style="position:absolute;left:0;text-align:left;margin-left:150pt;margin-top:118.75pt;width:33.15pt;height:25.1pt;flip:x y;z-index:251826688" o:connectortype="straight" strokecolor="#e36c0a [2409]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4" type="#_x0000_t32" style="position:absolute;left:0;text-align:left;margin-left:340.9pt;margin-top:169.6pt;width:17.1pt;height:24.55pt;flip:y;z-index:251825664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3" type="#_x0000_t32" style="position:absolute;left:0;text-align:left;margin-left:307.75pt;margin-top:193.6pt;width:32.55pt;height:43.4pt;flip:x;z-index:251824640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2" type="#_x0000_t32" style="position:absolute;left:0;text-align:left;margin-left:271.15pt;margin-top:341pt;width:20.6pt;height:29.15pt;flip:x;z-index:251823616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1" type="#_x0000_t32" style="position:absolute;left:0;text-align:left;margin-left:291.75pt;margin-top:271.85pt;width:50.85pt;height:68pt;flip:y;z-index:251822592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10" type="#_x0000_t32" style="position:absolute;left:0;text-align:left;margin-left:308.35pt;margin-top:117.1pt;width:21.65pt;height:30.2pt;flip:y;z-index:251821568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9" type="#_x0000_t32" style="position:absolute;left:0;text-align:left;margin-left:264.9pt;margin-top:147.3pt;width:42.85pt;height:53.7pt;flip:x;z-index:251820544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8" type="#_x0000_t32" style="position:absolute;left:0;text-align:left;margin-left:218.6pt;margin-top:49pt;width:10.85pt;height:25.2pt;flip:y;z-index:251819520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7" type="#_x0000_t32" style="position:absolute;left:0;text-align:left;margin-left:186.6pt;margin-top:74.75pt;width:31.4pt;height:79.4pt;flip:x;z-index:251818496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6" type="#_x0000_t32" style="position:absolute;left:0;text-align:left;margin-left:256.85pt;margin-top:71.9pt;width:15.45pt;height:31.95pt;flip:y;z-index:251817472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5" type="#_x0000_t32" style="position:absolute;left:0;text-align:left;margin-left:222pt;margin-top:103.3pt;width:35.45pt;height:65.7pt;flip:x;z-index:251816448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4" type="#_x0000_t32" style="position:absolute;left:0;text-align:left;margin-left:154pt;margin-top:185pt;width:50.9pt;height:169.75pt;flip:x;z-index:251815424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3" type="#_x0000_t32" style="position:absolute;left:0;text-align:left;margin-left:203.75pt;margin-top:173pt;width:.55pt;height:10.85pt;z-index:251814400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2" type="#_x0000_t32" style="position:absolute;left:0;text-align:left;margin-left:191.15pt;margin-top:155.85pt;width:12pt;height:16.6pt;z-index:251813376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1" type="#_x0000_t32" style="position:absolute;left:0;text-align:left;margin-left:204.9pt;margin-top:311.3pt;width:44.55pt;height:57.7pt;flip:x;z-index:251812352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100" type="#_x0000_t32" style="position:absolute;left:0;text-align:left;margin-left:248.3pt;margin-top:238.75pt;width:57.7pt;height:73.1pt;flip:y;z-index:251811328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9" type="#_x0000_t32" style="position:absolute;left:0;text-align:left;margin-left:95.15pt;margin-top:86.75pt;width:65.15pt;height:44.55pt;flip:x y;z-index:251810304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8" type="#_x0000_t32" style="position:absolute;left:0;text-align:left;margin-left:159.75pt;margin-top:131.3pt;width:21.7pt;height:17.15pt;flip:x y;z-index:251809280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7" type="#_x0000_t32" style="position:absolute;left:0;text-align:left;margin-left:180.9pt;margin-top:148.45pt;width:18.85pt;height:13.15pt;z-index:251808256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6" type="#_x0000_t32" style="position:absolute;left:0;text-align:left;margin-left:202pt;margin-top:161.6pt;width:27.45pt;height:6.85pt;z-index:251807232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5" type="#_x0000_t32" style="position:absolute;left:0;text-align:left;margin-left:227.75pt;margin-top:167.3pt;width:78.25pt;height:71.45pt;z-index:251806208" o:connectortype="straight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4" type="#_x0000_t32" style="position:absolute;left:0;text-align:left;margin-left:304.35pt;margin-top:235.85pt;width:114.85pt;height:108.6pt;z-index:251805184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roundrect id="_x0000_s1075" style="position:absolute;left:0;text-align:left;margin-left:396.35pt;margin-top:12.5pt;width:118.25pt;height:294.3pt;z-index:251785728" arcsize="10923f" fillcolor="#fcc" strokecolor="#c4bc96 [2414]">
                  <v:textbox style="mso-next-textbox:#_x0000_s1075">
                    <w:txbxContent>
                      <w:p w:rsidR="006D51B2" w:rsidRPr="00C02648" w:rsidRDefault="006D51B2" w:rsidP="006D51B2">
                        <w:pPr>
                          <w:contextualSpacing/>
                          <w:jc w:val="center"/>
                          <w:rPr>
                            <w:b/>
                            <w:sz w:val="18"/>
                            <w:szCs w:val="18"/>
                            <w:u w:val="single"/>
                          </w:rPr>
                        </w:pPr>
                        <w:r w:rsidRPr="00C02648">
                          <w:rPr>
                            <w:b/>
                            <w:sz w:val="18"/>
                            <w:szCs w:val="18"/>
                            <w:u w:val="single"/>
                          </w:rPr>
                          <w:t>Условные обозначения:</w:t>
                        </w:r>
                      </w:p>
                      <w:tbl>
                        <w:tblPr>
                          <w:tblStyle w:val="a3"/>
                          <w:tblW w:w="0" w:type="auto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ayout w:type="fixed"/>
                          <w:tblLook w:val="04A0"/>
                        </w:tblPr>
                        <w:tblGrid>
                          <w:gridCol w:w="675"/>
                          <w:gridCol w:w="1418"/>
                        </w:tblGrid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Движение воспитанников МБДОУ «</w:t>
                              </w:r>
                              <w:r w:rsidR="00B31087">
                                <w:rPr>
                                  <w:b/>
                                  <w:sz w:val="16"/>
                                  <w:szCs w:val="16"/>
                                </w:rPr>
                                <w:t>ЦРР – Карагайский детский сад №4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»</w:t>
                              </w: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C02648">
                                <w:rPr>
                                  <w:b/>
                                  <w:sz w:val="16"/>
                                  <w:szCs w:val="16"/>
                                </w:rPr>
                                <w:t>Движение транспортных средств</w:t>
                              </w: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C02648">
                                <w:rPr>
                                  <w:noProof/>
                                  <w:sz w:val="18"/>
                                  <w:szCs w:val="18"/>
                                  <w:u w:val="single"/>
                                </w:rPr>
                                <w:drawing>
                                  <wp:inline distT="0" distB="0" distL="0" distR="0">
                                    <wp:extent cx="291465" cy="300990"/>
                                    <wp:effectExtent l="0" t="0" r="0" b="3810"/>
                                    <wp:docPr id="8" name="Picture 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" name="Picture 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91465" cy="3009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Пешеходный переход</w:t>
                              </w: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C02648">
                                <w:rPr>
                                  <w:noProof/>
                                  <w:sz w:val="18"/>
                                  <w:szCs w:val="18"/>
                                  <w:u w:val="single"/>
                                </w:rPr>
                                <w:drawing>
                                  <wp:inline distT="0" distB="0" distL="0" distR="0">
                                    <wp:extent cx="291465" cy="283845"/>
                                    <wp:effectExtent l="0" t="0" r="0" b="1905"/>
                                    <wp:docPr id="9" name="Picture 2" descr="C:\Documents and Settings\Кабинет методиста\Мои документы\ПДД\сканирование0002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" name="Picture 2" descr="C:\Documents and Settings\Кабинет методиста\Мои документы\ПДД\сканирование0002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1465" cy="28384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Искусственная неровность</w:t>
                              </w: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C02648">
                                <w:rPr>
                                  <w:noProof/>
                                  <w:sz w:val="18"/>
                                  <w:szCs w:val="18"/>
                                  <w:u w:val="single"/>
                                </w:rPr>
                                <w:drawing>
                                  <wp:inline distT="0" distB="0" distL="0" distR="0">
                                    <wp:extent cx="291465" cy="257175"/>
                                    <wp:effectExtent l="0" t="0" r="0" b="9525"/>
                                    <wp:docPr id="10" name="Picture 2" descr="C:\Documents and Settings\Кабинет методиста\Мои документы\ПДД\Знак Осторожно дети.jpg"/>
                                    <wp:cNvGraphicFramePr>
                                      <a:graphicFrameLocks xmlns:a="http://schemas.openxmlformats.org/drawingml/2006/main" noGrp="1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050" name="Picture 2" descr="C:\Documents and Settings\Кабинет методиста\Мои документы\ПДД\Знак Осторожно дети.jpg"/>
                                            <pic:cNvPicPr>
                                              <a:picLocks noGrp="1"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1465" cy="2571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Внимание, дети</w:t>
                              </w:r>
                            </w:p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  <w:tr w:rsidR="006D51B2" w:rsidTr="0089506F">
                          <w:tc>
                            <w:tcPr>
                              <w:tcW w:w="675" w:type="dxa"/>
                            </w:tcPr>
                            <w:p w:rsidR="006D51B2" w:rsidRDefault="006D51B2" w:rsidP="00333ED8">
                              <w:pPr>
                                <w:contextualSpacing/>
                                <w:jc w:val="both"/>
                                <w:rPr>
                                  <w:sz w:val="18"/>
                                  <w:szCs w:val="18"/>
                                  <w:u w:val="single"/>
                                </w:rPr>
                              </w:pPr>
                              <w:r w:rsidRPr="00C02648">
                                <w:rPr>
                                  <w:noProof/>
                                  <w:sz w:val="18"/>
                                  <w:szCs w:val="18"/>
                                  <w:u w:val="single"/>
                                </w:rPr>
                                <w:drawing>
                                  <wp:inline distT="0" distB="0" distL="0" distR="0">
                                    <wp:extent cx="291465" cy="391795"/>
                                    <wp:effectExtent l="0" t="0" r="0" b="8255"/>
                                    <wp:docPr id="11" name="Picture 3" descr="C:\Documents and Settings\Кабинет методиста\Мои документы\ПДД\Паспорт по ПДД_2016\vH7lvwK0cc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7" name="Picture 3" descr="C:\Documents and Settings\Кабинет методиста\Мои документы\ПДД\Паспорт по ПДД_2016\vH7lvwK0cc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 cstate="print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91465" cy="39179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18" w:type="dxa"/>
                            </w:tcPr>
                            <w:p w:rsidR="006D51B2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Внимание, территория детской безопасности</w:t>
                              </w:r>
                            </w:p>
                            <w:p w:rsidR="006D51B2" w:rsidRPr="00C02648" w:rsidRDefault="006D51B2" w:rsidP="00C02648">
                              <w:pPr>
                                <w:contextualSpacing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</w:tc>
                        </w:tr>
                      </w:tbl>
                      <w:p w:rsidR="006D51B2" w:rsidRPr="00333ED8" w:rsidRDefault="006D51B2" w:rsidP="006D51B2">
                        <w:pPr>
                          <w:contextualSpacing/>
                          <w:jc w:val="both"/>
                          <w:rPr>
                            <w:sz w:val="18"/>
                            <w:szCs w:val="18"/>
                            <w:u w:val="single"/>
                          </w:rPr>
                        </w:pPr>
                      </w:p>
                    </w:txbxContent>
                  </v:textbox>
                </v:roundrect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76" type="#_x0000_t32" style="position:absolute;left:0;text-align:left;margin-left:404.3pt;margin-top:71.9pt;width:21.7pt;height:0;z-index:251786752" o:connectortype="straight" strokecolor="red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77" type="#_x0000_t32" style="position:absolute;left:0;text-align:left;margin-left:403.7pt;margin-top:117.1pt;width:21.75pt;height:0;z-index:251787776" o:connectortype="straight">
                  <v:stroke dashstyle="dash" endarrow="block"/>
                </v:shape>
              </w:pict>
            </w:r>
            <w:r w:rsidR="006D51B2" w:rsidRPr="004059C9">
              <w:rPr>
                <w:rFonts w:ascii="Arial" w:hAnsi="Arial" w:cs="Arial"/>
                <w:sz w:val="28"/>
                <w:szCs w:val="28"/>
              </w:rPr>
              <w:object w:dxaOrig="7216" w:dyaOrig="5409">
                <v:shape id="_x0000_i1026" type="#_x0000_t75" style="width:514.5pt;height:384.75pt" o:ole="">
                  <v:imagedata r:id="rId6" o:title=""/>
                </v:shape>
                <o:OLEObject Type="Embed" ProgID="PowerPoint.Slide.12" ShapeID="_x0000_i1026" DrawAspect="Content" ObjectID="_1687267224" r:id="rId12"/>
              </w:object>
            </w:r>
          </w:p>
        </w:tc>
      </w:tr>
    </w:tbl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center"/>
        <w:rPr>
          <w:rFonts w:ascii="Arial" w:hAnsi="Arial" w:cs="Arial"/>
          <w:sz w:val="28"/>
          <w:szCs w:val="28"/>
        </w:rPr>
      </w:pPr>
    </w:p>
    <w:tbl>
      <w:tblPr>
        <w:tblStyle w:val="a3"/>
        <w:tblpPr w:leftFromText="180" w:rightFromText="180" w:vertAnchor="text" w:horzAnchor="margin" w:tblpY="728"/>
        <w:tblW w:w="105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285"/>
        <w:gridCol w:w="4271"/>
      </w:tblGrid>
      <w:tr w:rsidR="006D51B2" w:rsidTr="003010F6">
        <w:trPr>
          <w:trHeight w:val="4675"/>
        </w:trPr>
        <w:tc>
          <w:tcPr>
            <w:tcW w:w="6285" w:type="dxa"/>
          </w:tcPr>
          <w:p w:rsidR="006D51B2" w:rsidRDefault="00BC11CC" w:rsidP="003010F6">
            <w:pPr>
              <w:contextualSpacing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lastRenderedPageBreak/>
              <w:pict>
                <v:shape id="_x0000_s1148" type="#_x0000_t32" style="position:absolute;left:0;text-align:left;margin-left:128.3pt;margin-top:114.2pt;width:12pt;height:8.9pt;z-index:251860480" o:connectortype="straight" strokecolor="red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3" type="#_x0000_t32" style="position:absolute;left:0;text-align:left;margin-left:94.6pt;margin-top:114.2pt;width:33.7pt;height:79.45pt;flip:x;z-index:251804160" o:connectortype="straight" strokecolor="red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2" type="#_x0000_t32" style="position:absolute;left:0;text-align:left;margin-left:127.75pt;margin-top:99.95pt;width:12.55pt;height:14.25pt;flip:x;z-index:251803136" o:connectortype="straight" strokecolor="red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1" type="#_x0000_t32" style="position:absolute;left:0;text-align:left;margin-left:140.3pt;margin-top:98.8pt;width:9.7pt;height:7.4pt;flip:x y;z-index:251802112" o:connectortype="straight" strokecolor="red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90" type="#_x0000_t32" style="position:absolute;left:0;text-align:left;margin-left:149.45pt;margin-top:74.8pt;width:22.85pt;height:30.85pt;flip:x;z-index:251801088" o:connectortype="straight" strokecolor="red">
                  <v:stroke dashstyle="dash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9" type="#_x0000_t32" style="position:absolute;left:0;text-align:left;margin-left:148.9pt;margin-top:106.2pt;width:9.1pt;height:7.45pt;z-index:251800064" o:connectortype="straight" strokecolor="red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8" type="#_x0000_t32" style="position:absolute;left:0;text-align:left;margin-left:166.6pt;margin-top:61.65pt;width:7.4pt;height:9.15pt;flip:y;z-index:251799040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7" type="#_x0000_t32" style="position:absolute;left:0;text-align:left;margin-left:139.15pt;margin-top:70.8pt;width:26.9pt;height:38.85pt;flip:x;z-index:251798016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6" type="#_x0000_t32" style="position:absolute;left:0;text-align:left;margin-left:68.9pt;margin-top:2.2pt;width:16.55pt;height:7.45pt;flip:x y;z-index:251796992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5" type="#_x0000_t32" style="position:absolute;left:0;text-align:left;margin-left:146pt;margin-top:30.8pt;width:24pt;height:23.4pt;flip:x y;z-index:251795968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3" type="#_x0000_t32" style="position:absolute;left:0;text-align:left;margin-left:168.3pt;margin-top:53.05pt;width:67.45pt;height:64.05pt;z-index:251793920" o:connectortype="straight">
                  <v:stroke dashstyle="dash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4" type="#_x0000_t32" style="position:absolute;left:0;text-align:left;margin-left:86pt;margin-top:9.1pt;width:52.05pt;height:17.1pt;z-index:251794944" o:connectortype="straight">
                  <v:stroke dashstyle="dash" endarrow="block"/>
                </v:shape>
              </w:pict>
            </w:r>
            <w:r w:rsidR="006D51B2" w:rsidRPr="0069138A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2830195" cy="2837815"/>
                  <wp:effectExtent l="0" t="0" r="0" b="0"/>
                  <wp:docPr id="2" name="Рисунок 2" descr="D:\Documents\Паспорт по ПДД_2016\Копия сканирование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ocuments\Паспорт по ПДД_2016\Копия сканирование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837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1" w:type="dxa"/>
          </w:tcPr>
          <w:p w:rsidR="006D51B2" w:rsidRDefault="00BC11CC" w:rsidP="003010F6">
            <w:pPr>
              <w:contextualSpacing/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2" type="#_x0000_t32" style="position:absolute;left:0;text-align:left;margin-left:30.05pt;margin-top:139pt;width:17.15pt;height:0;z-index:251792896;mso-position-horizontal-relative:text;mso-position-vertical-relative:text" o:connectortype="straight" strokecolor="red">
                  <v:stroke dashstyle="1 1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1" type="#_x0000_t32" style="position:absolute;left:0;text-align:left;margin-left:11.8pt;margin-top:139pt;width:18.25pt;height:.05pt;flip:x;z-index:251791872;mso-position-horizontal-relative:text;mso-position-vertical-relative:text" o:connectortype="straight" strokecolor="red">
                  <v:stroke dashstyle="1 1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80" type="#_x0000_t32" style="position:absolute;left:0;text-align:left;margin-left:30.65pt;margin-top:92.15pt;width:16.6pt;height:0;z-index:251790848;mso-position-horizontal-relative:text;mso-position-vertical-relative:text" o:connectortype="straight">
                  <v:stroke dashstyle="1 1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79" type="#_x0000_t32" style="position:absolute;left:0;text-align:left;margin-left:13.5pt;margin-top:92.15pt;width:16.55pt;height:.55pt;flip:x y;z-index:251789824;mso-position-horizontal-relative:text;mso-position-vertical-relative:text" o:connectortype="straight">
                  <v:stroke dashstyle="1 1"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shape id="_x0000_s1078" type="#_x0000_t32" style="position:absolute;left:0;text-align:left;margin-left:11.2pt;margin-top:54.95pt;width:24pt;height:0;z-index:251788800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rFonts w:ascii="Arial" w:hAnsi="Arial" w:cs="Arial"/>
                <w:noProof/>
                <w:sz w:val="28"/>
                <w:szCs w:val="28"/>
              </w:rPr>
              <w:pict>
                <v:rect id="_x0000_s1072" style="position:absolute;left:0;text-align:left;margin-left:9.5pt;margin-top:25.15pt;width:186.25pt;height:182.25pt;z-index:251782656;mso-position-horizontal-relative:text;mso-position-vertical-relative:text" fillcolor="#fc9" strokecolor="#e36c0a [2409]">
                  <v:textbox>
                    <w:txbxContent>
                      <w:p w:rsidR="006D51B2" w:rsidRDefault="006D51B2" w:rsidP="006D51B2">
                        <w:pPr>
                          <w:contextualSpacing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Условные обозначения:</w:t>
                        </w:r>
                      </w:p>
                      <w:tbl>
                        <w:tblPr>
                          <w:tblStyle w:val="a3"/>
                          <w:tblW w:w="0" w:type="auto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ayout w:type="fixed"/>
                          <w:tblLook w:val="04A0"/>
                        </w:tblPr>
                        <w:tblGrid>
                          <w:gridCol w:w="1101"/>
                          <w:gridCol w:w="2536"/>
                        </w:tblGrid>
                        <w:tr w:rsidR="006D51B2" w:rsidTr="005C059F">
                          <w:tc>
                            <w:tcPr>
                              <w:tcW w:w="1101" w:type="dxa"/>
                            </w:tcPr>
                            <w:p w:rsidR="006D51B2" w:rsidRDefault="006D51B2" w:rsidP="0089506F">
                              <w:pPr>
                                <w:contextualSpacing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</w:tc>
                          <w:tc>
                            <w:tcPr>
                              <w:tcW w:w="2536" w:type="dxa"/>
                            </w:tcPr>
                            <w:p w:rsidR="006D51B2" w:rsidRPr="00222118" w:rsidRDefault="006D51B2" w:rsidP="00222118">
                              <w:pPr>
                                <w:contextualSpacing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</w:rPr>
                                <w:t>в</w:t>
                              </w:r>
                              <w:r w:rsidRPr="00222118">
                                <w:rPr>
                                  <w:b/>
                                  <w:sz w:val="18"/>
                                  <w:szCs w:val="18"/>
                                </w:rPr>
                                <w:t>ыезд/въезд грузовых транспортных средств</w:t>
                              </w:r>
                            </w:p>
                          </w:tc>
                        </w:tr>
                        <w:tr w:rsidR="006D51B2" w:rsidTr="005C059F">
                          <w:tc>
                            <w:tcPr>
                              <w:tcW w:w="1101" w:type="dxa"/>
                            </w:tcPr>
                            <w:p w:rsidR="006D51B2" w:rsidRDefault="006D51B2" w:rsidP="0089506F">
                              <w:pPr>
                                <w:contextualSpacing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</w:tc>
                          <w:tc>
                            <w:tcPr>
                              <w:tcW w:w="2536" w:type="dxa"/>
                            </w:tcPr>
                            <w:p w:rsidR="006D51B2" w:rsidRPr="00222118" w:rsidRDefault="006D51B2" w:rsidP="00222118">
                              <w:pPr>
                                <w:contextualSpacing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</w:rPr>
                                <w:t>движение грузовых транспортных средств по территории МБДОУ «ЦРР – Карагайский детский сад №3»</w:t>
                              </w:r>
                            </w:p>
                          </w:tc>
                        </w:tr>
                        <w:tr w:rsidR="006D51B2" w:rsidTr="005C059F">
                          <w:tc>
                            <w:tcPr>
                              <w:tcW w:w="1101" w:type="dxa"/>
                            </w:tcPr>
                            <w:p w:rsidR="006D51B2" w:rsidRDefault="006D51B2" w:rsidP="005C059F">
                              <w:pPr>
                                <w:contextualSpacing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</w:tc>
                          <w:tc>
                            <w:tcPr>
                              <w:tcW w:w="2536" w:type="dxa"/>
                            </w:tcPr>
                            <w:p w:rsidR="006D51B2" w:rsidRPr="00222118" w:rsidRDefault="006D51B2" w:rsidP="005C059F">
                              <w:pPr>
                                <w:contextualSpacing/>
                                <w:rPr>
                                  <w:b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szCs w:val="18"/>
                                </w:rPr>
                                <w:t>движение воспитанников по территории МБДОУ «ЦРР – Карагайский детский сад №3»</w:t>
                              </w:r>
                            </w:p>
                          </w:tc>
                        </w:tr>
                      </w:tbl>
                      <w:p w:rsidR="006D51B2" w:rsidRDefault="006D51B2" w:rsidP="006D51B2">
                        <w:pPr>
                          <w:contextualSpacing/>
                          <w:jc w:val="center"/>
                          <w:rPr>
                            <w:b/>
                          </w:rPr>
                        </w:pPr>
                      </w:p>
                      <w:p w:rsidR="006D51B2" w:rsidRPr="0089506F" w:rsidRDefault="006D51B2" w:rsidP="006D51B2">
                        <w:pPr>
                          <w:contextualSpacing/>
                          <w:jc w:val="both"/>
                          <w:rPr>
                            <w:b/>
                          </w:rPr>
                        </w:pPr>
                      </w:p>
                    </w:txbxContent>
                  </v:textbox>
                </v:rect>
              </w:pict>
            </w:r>
          </w:p>
        </w:tc>
      </w:tr>
    </w:tbl>
    <w:p w:rsidR="006D51B2" w:rsidRDefault="006D51B2" w:rsidP="006D51B2">
      <w:pPr>
        <w:spacing w:after="0" w:line="240" w:lineRule="auto"/>
        <w:contextualSpacing/>
        <w:rPr>
          <w:rFonts w:ascii="Arial" w:hAnsi="Arial" w:cs="Arial"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B31087" w:rsidRDefault="00B31087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6D51B2" w:rsidRPr="00FE5108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№1 </w:t>
      </w:r>
    </w:p>
    <w:p w:rsidR="006D51B2" w:rsidRDefault="006D51B2" w:rsidP="006D51B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6D51B2" w:rsidRPr="00FE5108" w:rsidRDefault="006D51B2" w:rsidP="006D51B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Программное содержание по формированию основ безопасности </w:t>
      </w:r>
      <w:proofErr w:type="gramStart"/>
      <w:r w:rsidRPr="00FE5108">
        <w:rPr>
          <w:rFonts w:ascii="Times New Roman" w:hAnsi="Times New Roman" w:cs="Times New Roman"/>
          <w:sz w:val="28"/>
          <w:szCs w:val="28"/>
        </w:rPr>
        <w:t>по</w:t>
      </w:r>
      <w:proofErr w:type="gramEnd"/>
    </w:p>
    <w:p w:rsidR="006D51B2" w:rsidRDefault="006D51B2" w:rsidP="006D51B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профилактике детского </w:t>
      </w:r>
      <w:proofErr w:type="spellStart"/>
      <w:r w:rsidRPr="00FE5108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FE5108">
        <w:rPr>
          <w:rFonts w:ascii="Times New Roman" w:hAnsi="Times New Roman" w:cs="Times New Roman"/>
          <w:sz w:val="28"/>
          <w:szCs w:val="28"/>
        </w:rPr>
        <w:t>–транспортного травматизма.</w:t>
      </w:r>
    </w:p>
    <w:p w:rsidR="006D51B2" w:rsidRPr="00FE5108" w:rsidRDefault="006D51B2" w:rsidP="006D51B2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Безопасность на дорогах. </w:t>
      </w:r>
    </w:p>
    <w:p w:rsidR="006D51B2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D51B2" w:rsidRPr="00D52DBE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52DBE">
        <w:rPr>
          <w:rFonts w:ascii="Times New Roman" w:hAnsi="Times New Roman" w:cs="Times New Roman"/>
          <w:i/>
          <w:sz w:val="28"/>
          <w:szCs w:val="28"/>
        </w:rPr>
        <w:t xml:space="preserve">Содержательный раздел «Социально-коммуникативное развитие» </w:t>
      </w:r>
    </w:p>
    <w:p w:rsidR="006D51B2" w:rsidRPr="00D52DBE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примерной основной </w:t>
      </w:r>
      <w:r w:rsidRPr="00D52DBE">
        <w:rPr>
          <w:rFonts w:ascii="Times New Roman" w:hAnsi="Times New Roman" w:cs="Times New Roman"/>
          <w:i/>
          <w:sz w:val="28"/>
          <w:szCs w:val="28"/>
        </w:rPr>
        <w:t xml:space="preserve">образовательной программы дошкольного образования </w:t>
      </w:r>
    </w:p>
    <w:p w:rsidR="006D51B2" w:rsidRPr="00D52DBE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«ИСТОКИ</w:t>
      </w:r>
      <w:r w:rsidRPr="00D52DBE">
        <w:rPr>
          <w:rFonts w:ascii="Times New Roman" w:hAnsi="Times New Roman" w:cs="Times New Roman"/>
          <w:i/>
          <w:sz w:val="28"/>
          <w:szCs w:val="28"/>
        </w:rPr>
        <w:t xml:space="preserve">» </w:t>
      </w:r>
    </w:p>
    <w:p w:rsidR="006D51B2" w:rsidRPr="00D52DBE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под руководством Л.А.Парамоновой</w:t>
      </w:r>
      <w:r w:rsidRPr="00D52DBE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EA4">
        <w:rPr>
          <w:rFonts w:ascii="Times New Roman" w:hAnsi="Times New Roman" w:cs="Times New Roman"/>
          <w:b/>
          <w:sz w:val="28"/>
          <w:szCs w:val="28"/>
        </w:rPr>
        <w:t>Группа раннего возраста (от 2 до 3 лет)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D51B2" w:rsidRPr="000F2EA4" w:rsidRDefault="006D51B2" w:rsidP="006D51B2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 xml:space="preserve">Формировать первичные представления о машинах, улице, дороге. </w:t>
      </w:r>
    </w:p>
    <w:p w:rsidR="006D51B2" w:rsidRPr="000F2EA4" w:rsidRDefault="006D51B2" w:rsidP="006D51B2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 xml:space="preserve">Знакомить с некоторыми видами транспортных средств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EA4">
        <w:rPr>
          <w:rFonts w:ascii="Times New Roman" w:hAnsi="Times New Roman" w:cs="Times New Roman"/>
          <w:b/>
          <w:sz w:val="28"/>
          <w:szCs w:val="28"/>
        </w:rPr>
        <w:t>Младшая группа (от 3 до 4 лет)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D51B2" w:rsidRPr="000F2EA4" w:rsidRDefault="006D51B2" w:rsidP="006D51B2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 xml:space="preserve">Расширять ориентировку в окружающем пространстве. Знакомить детей </w:t>
      </w:r>
      <w:proofErr w:type="gramStart"/>
      <w:r w:rsidRPr="000F2EA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F2E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1B2" w:rsidRDefault="006D51B2" w:rsidP="006D51B2">
      <w:pPr>
        <w:pStyle w:val="a6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правилами дорожного движения.</w:t>
      </w:r>
    </w:p>
    <w:p w:rsidR="006D51B2" w:rsidRDefault="006D51B2" w:rsidP="006D51B2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 xml:space="preserve">Учить различать проезжую часть дороги, тротуар, понимать значение зеленого, желтого и красного сигналов светофора. </w:t>
      </w:r>
    </w:p>
    <w:p w:rsidR="006D51B2" w:rsidRDefault="006D51B2" w:rsidP="006D51B2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>Формировать первичные представления о безопасном поведении на дорогах (переходить дорогу, держась за руку взрослого).</w:t>
      </w:r>
    </w:p>
    <w:p w:rsidR="006D51B2" w:rsidRPr="000F2EA4" w:rsidRDefault="006D51B2" w:rsidP="006D51B2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2EA4">
        <w:rPr>
          <w:rFonts w:ascii="Times New Roman" w:hAnsi="Times New Roman" w:cs="Times New Roman"/>
          <w:sz w:val="28"/>
          <w:szCs w:val="28"/>
        </w:rPr>
        <w:t xml:space="preserve">Знакомить с работой водителя.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b/>
          <w:sz w:val="28"/>
          <w:szCs w:val="28"/>
        </w:rPr>
        <w:t>Средняя группа (от 4 до 5 лет)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Развивать наблюдательность, умение ориентироваться в помещении и на участке детского сада, в ближайшей местности. 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Продолжать знакомить с понятиями «улица», «дорога», «перекресток», «остановка общественного  транспорта»  и  элементарными  правилами  поведения  на  улице. 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575F69">
        <w:rPr>
          <w:rFonts w:ascii="Times New Roman" w:hAnsi="Times New Roman" w:cs="Times New Roman"/>
          <w:sz w:val="28"/>
          <w:szCs w:val="28"/>
        </w:rPr>
        <w:t xml:space="preserve">одводить  детей  к  осознанию  необходимости  соблюдать  правила  дорожного движения. 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Уточнять знания детей о назначении светофора и работе полицейского.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Знакомить  с</w:t>
      </w:r>
      <w:r>
        <w:rPr>
          <w:rFonts w:ascii="Times New Roman" w:hAnsi="Times New Roman" w:cs="Times New Roman"/>
          <w:sz w:val="28"/>
          <w:szCs w:val="28"/>
        </w:rPr>
        <w:t xml:space="preserve">  различными  видами </w:t>
      </w:r>
      <w:r w:rsidRPr="00575F69">
        <w:rPr>
          <w:rFonts w:ascii="Times New Roman" w:hAnsi="Times New Roman" w:cs="Times New Roman"/>
          <w:sz w:val="28"/>
          <w:szCs w:val="28"/>
        </w:rPr>
        <w:t xml:space="preserve">  транспорта,  особенностями  их внешнего  вида  и  назначения  («Скорая  помощь»,  «Пожарная»,  машина  МЧС, </w:t>
      </w:r>
      <w:r>
        <w:rPr>
          <w:rFonts w:ascii="Times New Roman" w:hAnsi="Times New Roman" w:cs="Times New Roman"/>
          <w:sz w:val="28"/>
          <w:szCs w:val="28"/>
        </w:rPr>
        <w:t xml:space="preserve">«Полиция», </w:t>
      </w:r>
      <w:r w:rsidRPr="00575F69">
        <w:rPr>
          <w:rFonts w:ascii="Times New Roman" w:hAnsi="Times New Roman" w:cs="Times New Roman"/>
          <w:sz w:val="28"/>
          <w:szCs w:val="28"/>
        </w:rPr>
        <w:t xml:space="preserve">автобус). 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Знакомить  со  знаками  дорожного  движения  «Пешеходный  переход»,  «Остановка общественного транспорта». </w:t>
      </w:r>
    </w:p>
    <w:p w:rsidR="006D51B2" w:rsidRPr="00575F69" w:rsidRDefault="006D51B2" w:rsidP="006D51B2">
      <w:pPr>
        <w:pStyle w:val="a6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Формировать навыки культурного поведения в общественном транспорте.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b/>
          <w:sz w:val="28"/>
          <w:szCs w:val="28"/>
        </w:rPr>
        <w:t>Старшая группа (от 5 до 6 лет)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D51B2" w:rsidRPr="00575F69" w:rsidRDefault="006D51B2" w:rsidP="006D51B2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Уточнять знания детей об элементах дороги (проезжая часть, пешеходный переход, тротуар), о движении транспорта, о работе светофора. </w:t>
      </w:r>
    </w:p>
    <w:p w:rsidR="006D51B2" w:rsidRPr="00575F69" w:rsidRDefault="006D51B2" w:rsidP="006D51B2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Знакомить  с  названиями  ближайших  к  детскому  саду  улиц  и  улиц,  на  которых живут дети. </w:t>
      </w:r>
    </w:p>
    <w:p w:rsidR="006D51B2" w:rsidRPr="00575F69" w:rsidRDefault="006D51B2" w:rsidP="006D51B2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Знакомить с правилами дорожного движения, правилами передвижения пешеходов и велосипедистов. </w:t>
      </w:r>
    </w:p>
    <w:p w:rsidR="006D51B2" w:rsidRPr="00575F69" w:rsidRDefault="006D51B2" w:rsidP="006D51B2">
      <w:pPr>
        <w:pStyle w:val="a6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lastRenderedPageBreak/>
        <w:t>Продолжать  знакомить  с  дорожными  знаками</w:t>
      </w:r>
      <w:r>
        <w:rPr>
          <w:rFonts w:ascii="Times New Roman" w:hAnsi="Times New Roman" w:cs="Times New Roman"/>
          <w:sz w:val="28"/>
          <w:szCs w:val="28"/>
        </w:rPr>
        <w:t>:  «Дети»</w:t>
      </w:r>
      <w:r w:rsidRPr="00575F69">
        <w:rPr>
          <w:rFonts w:ascii="Times New Roman" w:hAnsi="Times New Roman" w:cs="Times New Roman"/>
          <w:sz w:val="28"/>
          <w:szCs w:val="28"/>
        </w:rPr>
        <w:t xml:space="preserve">, «Остановка  автобуса»,  «Пешеходный  переход»,  «Пункт  первой  медицинской помощи»,  «Пункт  питания»,  «Место  стоянки»,  «Въезд  запрещен»,  «Дорожные </w:t>
      </w:r>
      <w:r>
        <w:rPr>
          <w:rFonts w:ascii="Times New Roman" w:hAnsi="Times New Roman" w:cs="Times New Roman"/>
          <w:sz w:val="28"/>
          <w:szCs w:val="28"/>
        </w:rPr>
        <w:t>работы»</w:t>
      </w:r>
      <w:r w:rsidRPr="00575F6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51B2" w:rsidRPr="00575F69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 </w:t>
      </w:r>
      <w:r w:rsidRPr="00FE5108">
        <w:rPr>
          <w:rFonts w:ascii="Times New Roman" w:hAnsi="Times New Roman" w:cs="Times New Roman"/>
          <w:sz w:val="28"/>
          <w:szCs w:val="28"/>
        </w:rPr>
        <w:cr/>
      </w:r>
      <w:r w:rsidRPr="00575F69">
        <w:rPr>
          <w:rFonts w:ascii="Times New Roman" w:hAnsi="Times New Roman" w:cs="Times New Roman"/>
          <w:b/>
          <w:sz w:val="28"/>
          <w:szCs w:val="28"/>
        </w:rPr>
        <w:t xml:space="preserve">Подготовительная к школе группа (от 6 до 7 лет) 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Систематизировать  знания  детей  об  устройстве  улицы,  о  дорожном  движении.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Продолжать  знакомить  с  дорожными  знаками  —  предупреждающими, запрещающими и информационно-указательными.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Подводить  детей  к  осознанию  необходимости  соблюдать  правила  дорожного движения.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Расширять представления детей о работе ГИБДД.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>Воспитывать культуру поведения на улице и в общественном транспорте.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Развивать  свободную  ориентировку  в  пределах  ближайшей  к  детскому  саду местности. </w:t>
      </w:r>
    </w:p>
    <w:p w:rsidR="006D51B2" w:rsidRPr="00575F69" w:rsidRDefault="006D51B2" w:rsidP="006D51B2">
      <w:pPr>
        <w:pStyle w:val="a6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F69">
        <w:rPr>
          <w:rFonts w:ascii="Times New Roman" w:hAnsi="Times New Roman" w:cs="Times New Roman"/>
          <w:sz w:val="28"/>
          <w:szCs w:val="28"/>
        </w:rPr>
        <w:t xml:space="preserve">Формировать умение находить дорогу из дома в детский сад на схеме местности.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Pr="00FE5108" w:rsidRDefault="006D51B2" w:rsidP="006D51B2">
      <w:pPr>
        <w:spacing w:after="0"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Приложение №2 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Pr="00575F69" w:rsidRDefault="006D51B2" w:rsidP="006D51B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Перечень</w:t>
      </w:r>
      <w:r w:rsidRPr="00575F69">
        <w:rPr>
          <w:rFonts w:ascii="Times New Roman" w:hAnsi="Times New Roman" w:cs="Times New Roman"/>
          <w:b/>
          <w:sz w:val="28"/>
          <w:szCs w:val="28"/>
        </w:rPr>
        <w:t xml:space="preserve"> программ, технологий, методических пособий</w:t>
      </w:r>
    </w:p>
    <w:p w:rsidR="006D51B2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E5108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Layout w:type="fixed"/>
        <w:tblLook w:val="04A0"/>
      </w:tblPr>
      <w:tblGrid>
        <w:gridCol w:w="3369"/>
        <w:gridCol w:w="7051"/>
      </w:tblGrid>
      <w:tr w:rsidR="006D51B2" w:rsidTr="003010F6">
        <w:tc>
          <w:tcPr>
            <w:tcW w:w="3369" w:type="dxa"/>
          </w:tcPr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5108">
              <w:rPr>
                <w:rFonts w:ascii="Times New Roman" w:hAnsi="Times New Roman" w:cs="Times New Roman"/>
                <w:sz w:val="28"/>
                <w:szCs w:val="28"/>
              </w:rPr>
              <w:t>Программ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ное обеспечение</w:t>
            </w:r>
          </w:p>
        </w:tc>
        <w:tc>
          <w:tcPr>
            <w:tcW w:w="7051" w:type="dxa"/>
          </w:tcPr>
          <w:p w:rsidR="006D51B2" w:rsidRDefault="006D51B2" w:rsidP="003010F6">
            <w:pPr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FE510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Истоки. Примерная основная образовательная программа дошкольного образования. 5-е изд. М., 2015</w:t>
            </w:r>
          </w:p>
        </w:tc>
      </w:tr>
      <w:tr w:rsidR="006D51B2" w:rsidTr="003010F6">
        <w:tc>
          <w:tcPr>
            <w:tcW w:w="3369" w:type="dxa"/>
          </w:tcPr>
          <w:p w:rsidR="006D51B2" w:rsidRPr="00FE5108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Учебно-методический комплект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51" w:type="dxa"/>
          </w:tcPr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Развивающие занятия с детьми 2-3 лет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од ред. Л.А. Парамоновой. М.2014.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Развивающие занятия с детьми 3-4 лет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од ред. Л.А. Парамоновой. М.2014.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Развивающие занятия с детьми 4-5 лет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од ред. Л.А. Парамоновой. М.2014.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Развивающие занятия с детьми 5-6 лет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од ред. Л.А. Парамоновой. М.2014.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Развивающие занятия с детьми 6-7 лет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од ред. Л.А. Парамоновой. М.2014.</w:t>
            </w:r>
          </w:p>
        </w:tc>
      </w:tr>
      <w:tr w:rsidR="006D51B2" w:rsidTr="003010F6">
        <w:tc>
          <w:tcPr>
            <w:tcW w:w="3369" w:type="dxa"/>
          </w:tcPr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Методические пособия</w:t>
            </w:r>
          </w:p>
        </w:tc>
        <w:tc>
          <w:tcPr>
            <w:tcW w:w="7051" w:type="dxa"/>
          </w:tcPr>
          <w:p w:rsidR="006D51B2" w:rsidRPr="00E7303B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303B">
              <w:rPr>
                <w:rFonts w:ascii="Times New Roman" w:hAnsi="Times New Roman" w:cs="Times New Roman"/>
                <w:sz w:val="28"/>
                <w:szCs w:val="28"/>
              </w:rPr>
              <w:t xml:space="preserve">К.Ю. </w:t>
            </w:r>
            <w:proofErr w:type="gramStart"/>
            <w:r w:rsidRPr="00E7303B">
              <w:rPr>
                <w:rFonts w:ascii="Times New Roman" w:hAnsi="Times New Roman" w:cs="Times New Roman"/>
                <w:sz w:val="28"/>
                <w:szCs w:val="28"/>
              </w:rPr>
              <w:t>Белая</w:t>
            </w:r>
            <w:proofErr w:type="gramEnd"/>
            <w:r w:rsidRPr="00E7303B"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Формирование основ безопасности у </w:t>
            </w:r>
          </w:p>
          <w:p w:rsidR="006D51B2" w:rsidRDefault="006D51B2" w:rsidP="003010F6">
            <w:pPr>
              <w:contextualSpacing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7303B">
              <w:rPr>
                <w:rFonts w:ascii="Times New Roman" w:hAnsi="Times New Roman" w:cs="Times New Roman"/>
                <w:sz w:val="28"/>
                <w:szCs w:val="28"/>
              </w:rPr>
              <w:t xml:space="preserve">дошкольников. Для занятий с детьми 2-7 лет – М.: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Мозаика-синтез, 2015.</w:t>
            </w:r>
          </w:p>
        </w:tc>
      </w:tr>
    </w:tbl>
    <w:p w:rsidR="006D51B2" w:rsidRPr="00FE5108" w:rsidRDefault="006D51B2" w:rsidP="006D51B2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1C2598" w:rsidRDefault="001C2598" w:rsidP="001C2598">
      <w:pPr>
        <w:tabs>
          <w:tab w:val="left" w:pos="9639"/>
        </w:tabs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Приложение к годовому плану </w:t>
      </w:r>
    </w:p>
    <w:p w:rsidR="006D51B2" w:rsidRDefault="006D51B2" w:rsidP="006D51B2">
      <w:pPr>
        <w:spacing w:after="0" w:line="100" w:lineRule="atLeast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МБДОУ «ЦРР – Карагайский детский сад №4»</w:t>
      </w:r>
    </w:p>
    <w:p w:rsidR="006D51B2" w:rsidRDefault="006D51B2" w:rsidP="006D51B2">
      <w:pPr>
        <w:spacing w:after="0" w:line="100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 2020-2021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уч</w:t>
      </w:r>
      <w:proofErr w:type="gramStart"/>
      <w:r>
        <w:rPr>
          <w:rFonts w:ascii="Times New Roman" w:hAnsi="Times New Roman" w:cs="Times New Roman"/>
          <w:i/>
          <w:sz w:val="28"/>
          <w:szCs w:val="28"/>
        </w:rPr>
        <w:t>.г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од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План мероприятий  по предупреждению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детского дорожно-транспортного травматизма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2020 – 2021 учебный год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МБДОУ «Центр развития ребенка – Карагайский детский сад №4»</w:t>
      </w:r>
      <w:r>
        <w:rPr>
          <w:rFonts w:ascii="Times New Roman" w:hAnsi="Times New Roman" w:cs="Times New Roman"/>
          <w:b/>
          <w:sz w:val="28"/>
          <w:szCs w:val="28"/>
        </w:rPr>
        <w:br/>
        <w:t>(СП по адресу с. Карагай, ул. Чкалова, 50б)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51B2" w:rsidRDefault="006D51B2" w:rsidP="006D51B2">
      <w:pPr>
        <w:spacing w:after="0" w:line="100" w:lineRule="atLeast"/>
        <w:rPr>
          <w:rFonts w:ascii="Times New Roman" w:hAnsi="Times New Roman" w:cs="Times New Roman"/>
          <w:b/>
          <w:sz w:val="28"/>
          <w:szCs w:val="28"/>
        </w:rPr>
      </w:pPr>
    </w:p>
    <w:p w:rsidR="006D51B2" w:rsidRPr="001D61C4" w:rsidRDefault="006D51B2" w:rsidP="006D51B2">
      <w:pPr>
        <w:tabs>
          <w:tab w:val="left" w:pos="374"/>
        </w:tabs>
        <w:spacing w:line="238" w:lineRule="auto"/>
        <w:ind w:left="120" w:right="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Pr="001D61C4">
        <w:rPr>
          <w:rFonts w:ascii="Times New Roman" w:hAnsi="Times New Roman" w:cs="Times New Roman"/>
          <w:sz w:val="28"/>
          <w:szCs w:val="28"/>
        </w:rPr>
        <w:t xml:space="preserve">: </w:t>
      </w:r>
      <w:r w:rsidRPr="001D61C4">
        <w:rPr>
          <w:rFonts w:ascii="Times New Roman" w:eastAsia="Times New Roman" w:hAnsi="Times New Roman" w:cs="Times New Roman"/>
          <w:sz w:val="28"/>
          <w:szCs w:val="28"/>
        </w:rPr>
        <w:t xml:space="preserve"> формирование у детей дошкольного возраста необходимых навыков безопасного поведения на дорогах Карагайского муниципального округа в различных дорожно-транспортных ситуациях, предоставление возможности увидеть и осознать опасность на дороге и построить адекватное безопасное поведение, формирование соответствующих моделей поведения. Повышение профессиональной компетенции педагогов ДОУ и родителей воспитанников в вопросах воспитания у дошкольников осознанного выполнения правил дорожного движения.</w:t>
      </w: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435" w:type="dxa"/>
        <w:tblInd w:w="-10" w:type="dxa"/>
        <w:tblLayout w:type="fixed"/>
        <w:tblLook w:val="0000"/>
      </w:tblPr>
      <w:tblGrid>
        <w:gridCol w:w="533"/>
        <w:gridCol w:w="6095"/>
        <w:gridCol w:w="1842"/>
        <w:gridCol w:w="1861"/>
        <w:gridCol w:w="94"/>
        <w:gridCol w:w="10"/>
      </w:tblGrid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Ответств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D51B2" w:rsidTr="003010F6">
        <w:tblPrEx>
          <w:tblCellMar>
            <w:left w:w="0" w:type="dxa"/>
            <w:right w:w="0" w:type="dxa"/>
          </w:tblCellMar>
        </w:tblPrEx>
        <w:trPr>
          <w:gridAfter w:val="1"/>
          <w:wAfter w:w="10" w:type="dxa"/>
        </w:trPr>
        <w:tc>
          <w:tcPr>
            <w:tcW w:w="103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Административно-хозяйственная деятельность</w:t>
            </w:r>
          </w:p>
        </w:tc>
        <w:tc>
          <w:tcPr>
            <w:tcW w:w="94" w:type="dxa"/>
            <w:tcBorders>
              <w:lef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</w:pP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Обновление  уголков  безопасности  в  группах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Оформить макет микрорайона, где находится детский сад для обсуждения маршрутов безопасного движения в детский сад.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подготовительных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Обновление  и  дополнение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сюжетно-ролевых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дидактических    игр  по  правилам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дорожного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движения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Приобретение методической литературы по ПДД 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старший воспитатель</w:t>
            </w:r>
          </w:p>
        </w:tc>
      </w:tr>
      <w:tr w:rsidR="006D51B2" w:rsidTr="003010F6">
        <w:tblPrEx>
          <w:tblCellMar>
            <w:left w:w="0" w:type="dxa"/>
            <w:right w:w="0" w:type="dxa"/>
          </w:tblCellMar>
        </w:tblPrEx>
        <w:trPr>
          <w:gridAfter w:val="1"/>
          <w:wAfter w:w="10" w:type="dxa"/>
        </w:trPr>
        <w:tc>
          <w:tcPr>
            <w:tcW w:w="103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Организационно-педагогическая деятельность</w:t>
            </w:r>
          </w:p>
        </w:tc>
        <w:tc>
          <w:tcPr>
            <w:tcW w:w="94" w:type="dxa"/>
            <w:tcBorders>
              <w:lef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</w:pP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Мониторинг Цель: Определение уровня развития у детей навыков безопасного поведения и знаний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правил дорожного движения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октябрь, апрель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Рассмотрение  вопросов  организации  работы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детьми  и  родителями  по  профилактике  ДДТТ на информационно-методических совещаниях: обновление содержания работы по формированию у детей навыков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положительных привычек  безопасного поведения на улице в условиях стандартизации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; основные  разделы  программы  по  обучению  детей ПДД,  их  реализация  через  разные  виды  детской деятельности  в  разных  возрастных  группах, организация  работы  по  обучению  дошкольников правилам  дорожного  движения,    правила проведения  прогулки  в  гололед,  во  время  таяния снега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сентябрь, ноябрь, май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Титова Л. С.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заведующий, Фоминых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 В., старший воспитатель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Презентация и    обзор    новинок методической литературы по теме «Безопасность на дорогах»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ст. воспитатель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Смотр  предметно-развивающей  среды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возрастных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группах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по обучению ПДД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Pr="001D61C4" w:rsidRDefault="006D51B2" w:rsidP="003010F6">
            <w:pPr>
              <w:tabs>
                <w:tab w:val="left" w:pos="862"/>
              </w:tabs>
              <w:spacing w:line="234" w:lineRule="auto"/>
              <w:ind w:right="4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61C4">
              <w:rPr>
                <w:rFonts w:ascii="Times New Roman" w:hAnsi="Times New Roman" w:cs="Times New Roman"/>
                <w:sz w:val="28"/>
                <w:szCs w:val="28"/>
              </w:rPr>
              <w:t>Институциональный конкурс для педагогов «Играем в ПДД» (игры и пособия по профилактике ДДТТ)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Pr="001D61C4" w:rsidRDefault="006D51B2" w:rsidP="003010F6">
            <w:pPr>
              <w:tabs>
                <w:tab w:val="left" w:pos="862"/>
              </w:tabs>
              <w:spacing w:line="234" w:lineRule="auto"/>
              <w:ind w:right="4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61C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Октябрь 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Старшие воспитатели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Pr="001D61C4" w:rsidRDefault="006D51B2" w:rsidP="003010F6">
            <w:pPr>
              <w:tabs>
                <w:tab w:val="left" w:pos="862"/>
              </w:tabs>
              <w:spacing w:line="234" w:lineRule="auto"/>
              <w:ind w:right="4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61C4">
              <w:rPr>
                <w:rFonts w:ascii="Times New Roman" w:hAnsi="Times New Roman" w:cs="Times New Roman"/>
                <w:sz w:val="28"/>
                <w:szCs w:val="28"/>
              </w:rPr>
              <w:t>Институциональная акция «Безопасное детство» приуроченная к Всемирному дню памяти жертв ДТП,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Pr="001D61C4" w:rsidRDefault="006D51B2" w:rsidP="003010F6">
            <w:pPr>
              <w:tabs>
                <w:tab w:val="left" w:pos="862"/>
              </w:tabs>
              <w:spacing w:line="234" w:lineRule="auto"/>
              <w:ind w:right="4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D61C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Ноябрь 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Педагоги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Семинар  «Организация  работы  с  детьми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обучению детей безопасному поведению на дороге в летний оздоровительный период»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старший воспитатель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 и  проведение  развлечений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ознакомлению с правилами дорожного движения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Литвинова Е.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инструктор по физической культуре,</w:t>
            </w:r>
          </w:p>
          <w:p w:rsidR="006D51B2" w:rsidRDefault="006D51B2" w:rsidP="003010F6">
            <w:pPr>
              <w:spacing w:after="0" w:line="100" w:lineRule="atLeast"/>
              <w:jc w:val="both"/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Лагунова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Н.И., музыкальный руководитель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Сотрудничество с работниками ГИБДД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Л. С. Титова, заведующий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Включение  в  родительские  собрания  вопросов  по ПДД (по планам воспитателей)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октябрь, май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Разработка  буклетов и памяток для родителей по ПДД</w:t>
            </w:r>
          </w:p>
        </w:tc>
        <w:tc>
          <w:tcPr>
            <w:tcW w:w="184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старший воспитатель, воспитатели групп</w:t>
            </w:r>
          </w:p>
        </w:tc>
      </w:tr>
      <w:tr w:rsidR="006D51B2" w:rsidTr="003010F6">
        <w:tc>
          <w:tcPr>
            <w:tcW w:w="53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Pr="00363DA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63DA2">
              <w:rPr>
                <w:rFonts w:ascii="Times New Roman" w:hAnsi="Times New Roman" w:cs="Times New Roman"/>
                <w:sz w:val="28"/>
                <w:szCs w:val="28"/>
              </w:rPr>
              <w:t>Анкетирование для родителей по правилам дорожного движения</w:t>
            </w:r>
          </w:p>
        </w:tc>
        <w:tc>
          <w:tcPr>
            <w:tcW w:w="184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Июнь</w:t>
            </w:r>
          </w:p>
        </w:tc>
        <w:tc>
          <w:tcPr>
            <w:tcW w:w="1965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Старший воспитатель</w:t>
            </w:r>
          </w:p>
        </w:tc>
      </w:tr>
      <w:tr w:rsidR="006D51B2" w:rsidTr="003010F6">
        <w:tblPrEx>
          <w:tblCellMar>
            <w:left w:w="0" w:type="dxa"/>
            <w:right w:w="0" w:type="dxa"/>
          </w:tblCellMar>
        </w:tblPrEx>
        <w:trPr>
          <w:gridAfter w:val="1"/>
          <w:wAfter w:w="10" w:type="dxa"/>
        </w:trPr>
        <w:tc>
          <w:tcPr>
            <w:tcW w:w="103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с детьми</w:t>
            </w:r>
          </w:p>
        </w:tc>
        <w:tc>
          <w:tcPr>
            <w:tcW w:w="94" w:type="dxa"/>
            <w:tcBorders>
              <w:lef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</w:pP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Обучение детей дорожной грамоте (согласно перспективным планам по возрастам)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тематических недель по ПДД: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Декада детской безопасности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Неделя безопасности в ДОУ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август, сентябрь 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Игровые программы по ПДД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старший воспитатель, театральные коллективы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«Осторожно, водитель, на дороге дети!»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август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детских рисунков — схем «Безопасная дорога домой»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сентябрь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Фоминых А. В., старший воспитатель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Экскурсии и целевые прогулки: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Наблюдение за движением пешеходов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Наблюдение за движением транспорта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Наблюдение за работой светофора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видов транспорта 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Прогулка к остановке общественного транспорта.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с улицей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Знаки на дороге, их назначение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творческих работ по ПДД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в конкурсах разного уровня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Ноябрь, декабрь 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Тематическая неделя «Мое родное село»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Цель: Закрепить знания о видах транспорта. Какой транспорт относится к спецмашинам, познакомить с назначением спецмашин. Дать знания о звуковых и световых сигналах машин, их назначении.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воспитатели, специалисты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Сюжетно-ролевые игры на тему «Прогулка по родному селу» Цель: закрепление знаний детей о правилах дорожного движения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..</w:t>
            </w:r>
            <w:proofErr w:type="gram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Проблемная беседа с детьми «Катание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велосипеде» (Катание детей на велосипедах, </w:t>
            </w:r>
            <w:proofErr w:type="gramEnd"/>
          </w:p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самокатах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Правила, которые должны знать дети).</w:t>
            </w:r>
            <w:proofErr w:type="gram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Формирование групповых «Библиотечек маленького пешехода». Чтение художественных произведений, рассматривание картинок, иллюстраций, заучивание стихов о транспорте, правилах дорожного движения.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Встреча с инспектором ОГИБДД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(по плану)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Фоминых А. В., ст.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D51B2" w:rsidTr="003010F6">
        <w:tblPrEx>
          <w:tblCellMar>
            <w:left w:w="0" w:type="dxa"/>
            <w:right w:w="0" w:type="dxa"/>
          </w:tblCellMar>
        </w:tblPrEx>
        <w:trPr>
          <w:gridAfter w:val="1"/>
          <w:wAfter w:w="10" w:type="dxa"/>
        </w:trPr>
        <w:tc>
          <w:tcPr>
            <w:tcW w:w="1033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Взаимодействие с родителями</w:t>
            </w:r>
          </w:p>
        </w:tc>
        <w:tc>
          <w:tcPr>
            <w:tcW w:w="94" w:type="dxa"/>
            <w:tcBorders>
              <w:lef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</w:pP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Информирование родителей через сайт в разделе «Дорожная безопасность»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раз в квартал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Фоминых А. В., ст.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воспитат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Оформление консультационного материала для родителей по профилактике детского дорожно-транспортного травматизма в «Уголке безопасности» (материалы и информацию по обучению детей ПДД, рассказы и интервью детей («Как мы с папой переходили дорогу», «Моя дорога в детский сад»), статистку дорожных происшествий, памятки для родителей).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Включение вопросов в повестку родительских </w:t>
            </w:r>
          </w:p>
          <w:p w:rsidR="006D51B2" w:rsidRDefault="006D51B2" w:rsidP="003010F6">
            <w:pPr>
              <w:spacing w:after="0"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собраний «Профилактика дорожно-транспортного травматизма»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октябрь, май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  <w:tr w:rsidR="006D51B2" w:rsidTr="003010F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napToGrid w:val="0"/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Привлечение родителей к организации экскурсий и целевых прогулок по ознакомлению детей с дорожной азбукой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течение года</w:t>
            </w:r>
          </w:p>
        </w:tc>
        <w:tc>
          <w:tcPr>
            <w:tcW w:w="19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D51B2" w:rsidRDefault="006D51B2" w:rsidP="003010F6">
            <w:pPr>
              <w:spacing w:after="0" w:line="100" w:lineRule="atLeast"/>
              <w:jc w:val="both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</w:tr>
    </w:tbl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right"/>
      </w:pP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КОНСУЛЬТАЦИЯ ДЛЯ РОДИТЕЛЕЙ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Причины детского дорожно-транспортного травматизма</w:t>
      </w:r>
    </w:p>
    <w:p w:rsidR="006D51B2" w:rsidRDefault="006D51B2" w:rsidP="006D51B2">
      <w:pPr>
        <w:pStyle w:val="10"/>
        <w:numPr>
          <w:ilvl w:val="0"/>
          <w:numId w:val="20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Неумение наблюдать. </w:t>
      </w:r>
    </w:p>
    <w:p w:rsidR="006D51B2" w:rsidRDefault="006D51B2" w:rsidP="006D51B2">
      <w:pPr>
        <w:pStyle w:val="10"/>
        <w:numPr>
          <w:ilvl w:val="0"/>
          <w:numId w:val="20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Невнимательность. </w:t>
      </w:r>
    </w:p>
    <w:p w:rsidR="006D51B2" w:rsidRDefault="006D51B2" w:rsidP="006D51B2">
      <w:pPr>
        <w:pStyle w:val="10"/>
        <w:numPr>
          <w:ilvl w:val="0"/>
          <w:numId w:val="20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Недостаточный надзор взрослых за поведением детей. </w:t>
      </w:r>
    </w:p>
    <w:p w:rsidR="006D51B2" w:rsidRDefault="006D51B2" w:rsidP="006D51B2">
      <w:pPr>
        <w:spacing w:after="0" w:line="10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Рекомендации по обучению детей ПДД</w:t>
      </w: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При выходе из дома.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у подъезда дома возможно движение, сразу обратите внимание ребенка, нет ли приближающегося транспорта. Если у подъезда стоят транспортные средства или растут деревья, приостановите свое движение и оглядитесь - нет ли опасности.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При движении по тротуару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51B2" w:rsidRDefault="006D51B2" w:rsidP="006D51B2">
      <w:pPr>
        <w:pStyle w:val="10"/>
        <w:numPr>
          <w:ilvl w:val="0"/>
          <w:numId w:val="21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Придерживайтесь правой стороны. </w:t>
      </w:r>
    </w:p>
    <w:p w:rsidR="006D51B2" w:rsidRDefault="006D51B2" w:rsidP="006D51B2">
      <w:pPr>
        <w:pStyle w:val="10"/>
        <w:numPr>
          <w:ilvl w:val="0"/>
          <w:numId w:val="21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Взрослый должен находиться со стороны проезжей части. </w:t>
      </w:r>
    </w:p>
    <w:p w:rsidR="006D51B2" w:rsidRDefault="006D51B2" w:rsidP="006D51B2">
      <w:pPr>
        <w:pStyle w:val="10"/>
        <w:numPr>
          <w:ilvl w:val="0"/>
          <w:numId w:val="21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тротуар находится рядом с дорогой, родители должны держать ребенка за руку. </w:t>
      </w:r>
    </w:p>
    <w:p w:rsidR="006D51B2" w:rsidRDefault="006D51B2" w:rsidP="006D51B2">
      <w:pPr>
        <w:pStyle w:val="10"/>
        <w:numPr>
          <w:ilvl w:val="0"/>
          <w:numId w:val="21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Приучите ребенка, идя по тротуару, внимательно наблюдать за выездом машин со двора. </w:t>
      </w:r>
    </w:p>
    <w:p w:rsidR="006D51B2" w:rsidRDefault="006D51B2" w:rsidP="006D51B2">
      <w:pPr>
        <w:pStyle w:val="10"/>
        <w:numPr>
          <w:ilvl w:val="0"/>
          <w:numId w:val="21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Не приучайте детей выходить на проезжую часть, коляски и санки везите только по тротуару.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Готовясь перейти дорогу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Остановитесь, осмотрите проезжую часть.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Развивайте у ребенка наблюдательность за дорогой.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Подчеркивайте свои движения: поворот головы для осмотра дороги. Остановку для осмотра дороги, остановку для пропуска автомобилей.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 ребенка всматриваться вдаль, различать приближающиеся машины.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стойте с ребенком на краю тротуара.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Обратите внимание ребенка на транспортное средство, готовящееся к повороту, расскажите о сигналах указателей поворота у машин. </w:t>
      </w:r>
    </w:p>
    <w:p w:rsidR="006D51B2" w:rsidRDefault="006D51B2" w:rsidP="006D51B2">
      <w:pPr>
        <w:pStyle w:val="10"/>
        <w:numPr>
          <w:ilvl w:val="0"/>
          <w:numId w:val="22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Покажите, как транспортное средство останавливается у перехода, как оно движется по инерции.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При переходе проезжей части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Переходите дорогу только по пешеходному переходу или на перекрестке.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Идите только на зеленый сигнал светофора, даже если нет машин.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Выходя на проезжую часть, прекращайте разговоры.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спешите, не бегите, переходите дорогу размеренно.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переходите улицу под углом, объясните ребенку, что так хуже видно дорогу.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выходите на проезжую часть с ребенком из-за транспорта или кустов, не осмотрев предварительно улицу.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торопитесь перейти дорогу, если на другой стороне вы увидели друзей, нужный автобус, приучите ребенка, что это опасно.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 переходе  по  нерегулируемому  перекрестку  учите  ребенка внимательно следить за началом движения транспорта.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Объясните ребенку, что даже на дороге, где мало машин, переходить надо осторожно, так как машина может выехать со двора, из переулка.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посадке и высадке из транспорта выходите первыми, впереди ребенка, иначе ребенок может упасть, выбежать на проезжую часть.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Подходите для посадки к двери только после полной остановки.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садитесь в транспорт в последний момент (может прищемить дверями). </w:t>
      </w:r>
    </w:p>
    <w:p w:rsidR="006D51B2" w:rsidRDefault="006D51B2" w:rsidP="006D51B2">
      <w:pPr>
        <w:pStyle w:val="10"/>
        <w:numPr>
          <w:ilvl w:val="0"/>
          <w:numId w:val="23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Приучите  ребенка  быть  внимательным  в  зоне  остановки  -  это  опасное  место (плохой обзор дороги, пассажиры могут вытолкнуть ребенка на дорогу).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При ожидании транспорта </w:t>
      </w: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Стойте только на посадочных площадках, на тротуаре или обочине.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Рекомендации по формированию навыков поведения на улицах </w:t>
      </w:r>
    </w:p>
    <w:p w:rsidR="006D51B2" w:rsidRDefault="006D51B2" w:rsidP="006D51B2">
      <w:pPr>
        <w:pStyle w:val="10"/>
        <w:numPr>
          <w:ilvl w:val="0"/>
          <w:numId w:val="24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Навык переключения на улицу: подходя к дороге, остановитесь, осмотрите улицу в обоих направлениях. </w:t>
      </w:r>
    </w:p>
    <w:p w:rsidR="006D51B2" w:rsidRDefault="006D51B2" w:rsidP="006D51B2">
      <w:pPr>
        <w:pStyle w:val="10"/>
        <w:numPr>
          <w:ilvl w:val="0"/>
          <w:numId w:val="24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Навык спокойного, уверенного поведения на улице: уходя из дома, не опаздывайте, выходите заблаговременно, чтобы при спокойной ходьбе иметь запас времени. </w:t>
      </w:r>
    </w:p>
    <w:p w:rsidR="006D51B2" w:rsidRDefault="006D51B2" w:rsidP="006D51B2">
      <w:pPr>
        <w:pStyle w:val="10"/>
        <w:numPr>
          <w:ilvl w:val="0"/>
          <w:numId w:val="24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Навык переключения на самоконтроль: умение следить за своим поведением формируется ежедневно под руководством родителей. </w:t>
      </w:r>
    </w:p>
    <w:p w:rsidR="006D51B2" w:rsidRDefault="006D51B2" w:rsidP="006D51B2">
      <w:pPr>
        <w:pStyle w:val="10"/>
        <w:numPr>
          <w:ilvl w:val="0"/>
          <w:numId w:val="24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Навык предвидения опасности: ребенок должен видеть своими глазами, что за разными предметами на улице часто скрывается опасность. </w:t>
      </w:r>
    </w:p>
    <w:p w:rsidR="006D51B2" w:rsidRDefault="006D51B2" w:rsidP="006D51B2">
      <w:pPr>
        <w:spacing w:after="0" w:line="100" w:lineRule="atLeast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Важно чтобы родители были примером для детей в соблюдении правил </w:t>
      </w: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дорожного движения.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спешите, переходите дорогу размеренным шагом.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Выходя на проезжую часть дороги, прекратите разговаривать - ребёнок должен привыкнуть, что при переходе дороги нужно сосредоточиться.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переходите дорогу на красный или жёлтый сигнал светофора.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Переходите  дорогу  только  в  местах,  обозначенных  дорожным  знаком </w:t>
      </w:r>
    </w:p>
    <w:p w:rsidR="006D51B2" w:rsidRDefault="006D51B2" w:rsidP="006D51B2">
      <w:pPr>
        <w:pStyle w:val="10"/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«Пешеходный переход».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автобуса, троллейбуса, трамвая, такси выходите первыми. В противном случае ребёнок может упасть или побежать на проезжую часть дороги.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выходите с ребёнком из-за машины, кустов, не осмотрев предварительно дороги, - это типичная ошибка, и нельзя допускать, чтобы дети её повторяли. </w:t>
      </w:r>
    </w:p>
    <w:p w:rsidR="006D51B2" w:rsidRDefault="006D51B2" w:rsidP="006D51B2">
      <w:pPr>
        <w:pStyle w:val="10"/>
        <w:numPr>
          <w:ilvl w:val="0"/>
          <w:numId w:val="25"/>
        </w:num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6D51B2" w:rsidRDefault="006D51B2" w:rsidP="006D51B2">
      <w:pPr>
        <w:spacing w:after="0" w:line="100" w:lineRule="atLeast"/>
        <w:jc w:val="both"/>
      </w:pPr>
    </w:p>
    <w:p w:rsidR="001C2598" w:rsidRDefault="001C2598" w:rsidP="00FE5108">
      <w:pPr>
        <w:tabs>
          <w:tab w:val="left" w:pos="9639"/>
        </w:tabs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</w:p>
    <w:sectPr w:rsidR="001C2598" w:rsidSect="00AE374E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ont280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5">
    <w:nsid w:val="00000006"/>
    <w:multiLevelType w:val="multi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6">
    <w:nsid w:val="032C4FFF"/>
    <w:multiLevelType w:val="hybridMultilevel"/>
    <w:tmpl w:val="4DC4A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8706027"/>
    <w:multiLevelType w:val="hybridMultilevel"/>
    <w:tmpl w:val="EC96E7F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0A103532"/>
    <w:multiLevelType w:val="hybridMultilevel"/>
    <w:tmpl w:val="F028EE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EDC444C"/>
    <w:multiLevelType w:val="hybridMultilevel"/>
    <w:tmpl w:val="BD76DDF6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0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2BB32FA2"/>
    <w:multiLevelType w:val="hybridMultilevel"/>
    <w:tmpl w:val="35B4A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A6D2CC1"/>
    <w:multiLevelType w:val="hybridMultilevel"/>
    <w:tmpl w:val="02DE4A3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1DF005E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D33A15"/>
    <w:multiLevelType w:val="hybridMultilevel"/>
    <w:tmpl w:val="D7487D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1687207"/>
    <w:multiLevelType w:val="hybridMultilevel"/>
    <w:tmpl w:val="86D86CA4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5">
    <w:nsid w:val="472E6033"/>
    <w:multiLevelType w:val="hybridMultilevel"/>
    <w:tmpl w:val="79FC3D7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7DB5F0C"/>
    <w:multiLevelType w:val="hybridMultilevel"/>
    <w:tmpl w:val="4E406EB8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7">
    <w:nsid w:val="47EA2D23"/>
    <w:multiLevelType w:val="hybridMultilevel"/>
    <w:tmpl w:val="818AFE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4CB3BCF"/>
    <w:multiLevelType w:val="hybridMultilevel"/>
    <w:tmpl w:val="69E860D8"/>
    <w:lvl w:ilvl="0" w:tplc="041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19">
    <w:nsid w:val="563A3804"/>
    <w:multiLevelType w:val="hybridMultilevel"/>
    <w:tmpl w:val="6EBCB6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6017869"/>
    <w:multiLevelType w:val="hybridMultilevel"/>
    <w:tmpl w:val="6CE03A14"/>
    <w:lvl w:ilvl="0" w:tplc="FFFFFFFF">
      <w:start w:val="1"/>
      <w:numFmt w:val="bullet"/>
      <w:lvlText w:val=""/>
      <w:lvlJc w:val="left"/>
      <w:pPr>
        <w:tabs>
          <w:tab w:val="num" w:pos="0"/>
        </w:tabs>
        <w:ind w:left="170" w:hanging="17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8CB79FE"/>
    <w:multiLevelType w:val="hybridMultilevel"/>
    <w:tmpl w:val="CDA6DC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25F7CF4"/>
    <w:multiLevelType w:val="hybridMultilevel"/>
    <w:tmpl w:val="FDE84CCE"/>
    <w:lvl w:ilvl="0" w:tplc="68FE2FA2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7D461CE"/>
    <w:multiLevelType w:val="hybridMultilevel"/>
    <w:tmpl w:val="CDCA56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0"/>
  </w:num>
  <w:num w:numId="3">
    <w:abstractNumId w:val="22"/>
  </w:num>
  <w:num w:numId="4">
    <w:abstractNumId w:val="18"/>
  </w:num>
  <w:num w:numId="5">
    <w:abstractNumId w:val="9"/>
  </w:num>
  <w:num w:numId="6">
    <w:abstractNumId w:val="19"/>
  </w:num>
  <w:num w:numId="7">
    <w:abstractNumId w:val="16"/>
  </w:num>
  <w:num w:numId="8">
    <w:abstractNumId w:val="14"/>
  </w:num>
  <w:num w:numId="9">
    <w:abstractNumId w:val="8"/>
  </w:num>
  <w:num w:numId="10">
    <w:abstractNumId w:val="20"/>
  </w:num>
  <w:num w:numId="11">
    <w:abstractNumId w:val="6"/>
  </w:num>
  <w:num w:numId="12">
    <w:abstractNumId w:val="13"/>
  </w:num>
  <w:num w:numId="13">
    <w:abstractNumId w:val="11"/>
  </w:num>
  <w:num w:numId="14">
    <w:abstractNumId w:val="21"/>
  </w:num>
  <w:num w:numId="15">
    <w:abstractNumId w:val="24"/>
  </w:num>
  <w:num w:numId="16">
    <w:abstractNumId w:val="17"/>
  </w:num>
  <w:num w:numId="17">
    <w:abstractNumId w:val="12"/>
  </w:num>
  <w:num w:numId="1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</w:num>
  <w:num w:numId="21">
    <w:abstractNumId w:val="1"/>
  </w:num>
  <w:num w:numId="22">
    <w:abstractNumId w:val="2"/>
  </w:num>
  <w:num w:numId="23">
    <w:abstractNumId w:val="3"/>
  </w:num>
  <w:num w:numId="24">
    <w:abstractNumId w:val="4"/>
  </w:num>
  <w:num w:numId="2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E374E"/>
    <w:rsid w:val="000303EE"/>
    <w:rsid w:val="000354BB"/>
    <w:rsid w:val="00046EF3"/>
    <w:rsid w:val="00097BA3"/>
    <w:rsid w:val="000F2EA4"/>
    <w:rsid w:val="00160216"/>
    <w:rsid w:val="00171181"/>
    <w:rsid w:val="001C2598"/>
    <w:rsid w:val="001E439C"/>
    <w:rsid w:val="00222118"/>
    <w:rsid w:val="00240679"/>
    <w:rsid w:val="0024506F"/>
    <w:rsid w:val="00250140"/>
    <w:rsid w:val="002A3DF9"/>
    <w:rsid w:val="002E6B21"/>
    <w:rsid w:val="002F49AA"/>
    <w:rsid w:val="00307565"/>
    <w:rsid w:val="00312C11"/>
    <w:rsid w:val="00333ED8"/>
    <w:rsid w:val="00357B02"/>
    <w:rsid w:val="003776F9"/>
    <w:rsid w:val="003A3B03"/>
    <w:rsid w:val="004059C9"/>
    <w:rsid w:val="00452921"/>
    <w:rsid w:val="004E4BFD"/>
    <w:rsid w:val="004F7472"/>
    <w:rsid w:val="00554F46"/>
    <w:rsid w:val="00561002"/>
    <w:rsid w:val="00563090"/>
    <w:rsid w:val="00575F69"/>
    <w:rsid w:val="0058251E"/>
    <w:rsid w:val="005923A3"/>
    <w:rsid w:val="00594ECC"/>
    <w:rsid w:val="005C059F"/>
    <w:rsid w:val="005E14EE"/>
    <w:rsid w:val="006450B7"/>
    <w:rsid w:val="00657D2D"/>
    <w:rsid w:val="0068659D"/>
    <w:rsid w:val="0069138A"/>
    <w:rsid w:val="00696666"/>
    <w:rsid w:val="006D51B2"/>
    <w:rsid w:val="006F3CBD"/>
    <w:rsid w:val="007A04F8"/>
    <w:rsid w:val="007C2FC6"/>
    <w:rsid w:val="007E015C"/>
    <w:rsid w:val="007E36C4"/>
    <w:rsid w:val="008044CE"/>
    <w:rsid w:val="00815384"/>
    <w:rsid w:val="0083261D"/>
    <w:rsid w:val="00871DB7"/>
    <w:rsid w:val="0089506F"/>
    <w:rsid w:val="008B2CB6"/>
    <w:rsid w:val="008B3F6B"/>
    <w:rsid w:val="008C4B84"/>
    <w:rsid w:val="00915BAD"/>
    <w:rsid w:val="00920BEE"/>
    <w:rsid w:val="00935BDF"/>
    <w:rsid w:val="0094679B"/>
    <w:rsid w:val="00946D23"/>
    <w:rsid w:val="00A16854"/>
    <w:rsid w:val="00A439A5"/>
    <w:rsid w:val="00A51EA6"/>
    <w:rsid w:val="00A54308"/>
    <w:rsid w:val="00A94600"/>
    <w:rsid w:val="00AB2D12"/>
    <w:rsid w:val="00AB3DF0"/>
    <w:rsid w:val="00AB5D0D"/>
    <w:rsid w:val="00AE374E"/>
    <w:rsid w:val="00AF6809"/>
    <w:rsid w:val="00B04D81"/>
    <w:rsid w:val="00B12B74"/>
    <w:rsid w:val="00B23146"/>
    <w:rsid w:val="00B31087"/>
    <w:rsid w:val="00B50C84"/>
    <w:rsid w:val="00B5148E"/>
    <w:rsid w:val="00B579AB"/>
    <w:rsid w:val="00BB614F"/>
    <w:rsid w:val="00BC11CC"/>
    <w:rsid w:val="00C02648"/>
    <w:rsid w:val="00C41A14"/>
    <w:rsid w:val="00C624A9"/>
    <w:rsid w:val="00C71AB2"/>
    <w:rsid w:val="00C73193"/>
    <w:rsid w:val="00CA2317"/>
    <w:rsid w:val="00CA31C9"/>
    <w:rsid w:val="00D11923"/>
    <w:rsid w:val="00D131DD"/>
    <w:rsid w:val="00D15200"/>
    <w:rsid w:val="00D525A9"/>
    <w:rsid w:val="00D52DBE"/>
    <w:rsid w:val="00DA54AF"/>
    <w:rsid w:val="00DC0E86"/>
    <w:rsid w:val="00DC1F9B"/>
    <w:rsid w:val="00E21EB1"/>
    <w:rsid w:val="00E477B3"/>
    <w:rsid w:val="00E7303B"/>
    <w:rsid w:val="00E80E41"/>
    <w:rsid w:val="00EE754F"/>
    <w:rsid w:val="00EF3CA6"/>
    <w:rsid w:val="00F631D8"/>
    <w:rsid w:val="00FA3693"/>
    <w:rsid w:val="00FE51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ffc,#ff7c80,#fc9,#fcc"/>
    </o:shapedefaults>
    <o:shapelayout v:ext="edit">
      <o:idmap v:ext="edit" data="1"/>
      <o:rules v:ext="edit">
        <o:r id="V:Rule119" type="connector" idref="#_x0000_s1118"/>
        <o:r id="V:Rule120" type="connector" idref="#_x0000_s1108"/>
        <o:r id="V:Rule121" type="connector" idref="#_x0000_s1070"/>
        <o:r id="V:Rule122" type="connector" idref="#_x0000_s1091"/>
        <o:r id="V:Rule123" type="connector" idref="#_x0000_s1059"/>
        <o:r id="V:Rule124" type="connector" idref="#_x0000_s1092"/>
        <o:r id="V:Rule125" type="connector" idref="#_x0000_s1066"/>
        <o:r id="V:Rule126" type="connector" idref="#_x0000_s1098"/>
        <o:r id="V:Rule127" type="connector" idref="#_x0000_s1052"/>
        <o:r id="V:Rule128" type="connector" idref="#_x0000_s1124"/>
        <o:r id="V:Rule129" type="connector" idref="#_x0000_s1041"/>
        <o:r id="V:Rule130" type="connector" idref="#_x0000_s1039"/>
        <o:r id="V:Rule131" type="connector" idref="#_x0000_s1102"/>
        <o:r id="V:Rule132" type="connector" idref="#_x0000_s1144"/>
        <o:r id="V:Rule133" type="connector" idref="#_x0000_s1082"/>
        <o:r id="V:Rule134" type="connector" idref="#_x0000_s1100"/>
        <o:r id="V:Rule135" type="connector" idref="#_x0000_s1148"/>
        <o:r id="V:Rule136" type="connector" idref="#_x0000_s1099"/>
        <o:r id="V:Rule137" type="connector" idref="#_x0000_s1042"/>
        <o:r id="V:Rule138" type="connector" idref="#_x0000_s1115"/>
        <o:r id="V:Rule139" type="connector" idref="#_x0000_s1145"/>
        <o:r id="V:Rule140" type="connector" idref="#_x0000_s1067"/>
        <o:r id="V:Rule141" type="connector" idref="#_x0000_s1053"/>
        <o:r id="V:Rule142" type="connector" idref="#_x0000_s1126"/>
        <o:r id="V:Rule143" type="connector" idref="#_x0000_s1132"/>
        <o:r id="V:Rule144" type="connector" idref="#_x0000_s1095"/>
        <o:r id="V:Rule145" type="connector" idref="#_x0000_s1045"/>
        <o:r id="V:Rule146" type="connector" idref="#_x0000_s1139"/>
        <o:r id="V:Rule147" type="connector" idref="#_x0000_s1078"/>
        <o:r id="V:Rule149" type="connector" idref="#_x0000_s1109"/>
        <o:r id="V:Rule150" type="connector" idref="#_x0000_s1076"/>
        <o:r id="V:Rule151" type="connector" idref="#_x0000_s1107"/>
        <o:r id="V:Rule152" type="connector" idref="#_x0000_s1086"/>
        <o:r id="V:Rule153" type="connector" idref="#_x0000_s1069"/>
        <o:r id="V:Rule154" type="connector" idref="#_x0000_s1055"/>
        <o:r id="V:Rule155" type="connector" idref="#_x0000_s1071"/>
        <o:r id="V:Rule156" type="connector" idref="#_x0000_s1103"/>
        <o:r id="V:Rule157" type="connector" idref="#_x0000_s1116"/>
        <o:r id="V:Rule158" type="connector" idref="#_x0000_s1113"/>
        <o:r id="V:Rule159" type="connector" idref="#_x0000_s1130"/>
        <o:r id="V:Rule160" type="connector" idref="#_x0000_s1065"/>
        <o:r id="V:Rule161" type="connector" idref="#_x0000_s1125"/>
        <o:r id="V:Rule162" type="connector" idref="#_x0000_s1048"/>
        <o:r id="V:Rule163" type="connector" idref="#_x0000_s1111"/>
        <o:r id="V:Rule164" type="connector" idref="#_x0000_s1131"/>
        <o:r id="V:Rule165" type="connector" idref="#_x0000_s1040"/>
        <o:r id="V:Rule166" type="connector" idref="#_x0000_s1146"/>
        <o:r id="V:Rule167" type="connector" idref="#_x0000_s1141"/>
        <o:r id="V:Rule168" type="connector" idref="#_x0000_s1117"/>
        <o:r id="V:Rule169" type="connector" idref="#_x0000_s1140"/>
        <o:r id="V:Rule170" type="connector" idref="#_x0000_s1143"/>
        <o:r id="V:Rule171" type="connector" idref="#_x0000_s1114"/>
        <o:r id="V:Rule172" type="connector" idref="#_x0000_s1062"/>
        <o:r id="V:Rule174" type="connector" idref="#_x0000_s1085"/>
        <o:r id="V:Rule175" type="connector" idref="#_x0000_s1038"/>
        <o:r id="V:Rule176" type="connector" idref="#_x0000_s1134"/>
        <o:r id="V:Rule177" type="connector" idref="#_x0000_s1120"/>
        <o:r id="V:Rule178" type="connector" idref="#_x0000_s1093"/>
        <o:r id="V:Rule179" type="connector" idref="#_x0000_s1079"/>
        <o:r id="V:Rule180" type="connector" idref="#_x0000_s1136"/>
        <o:r id="V:Rule181" type="connector" idref="#_x0000_s1044"/>
        <o:r id="V:Rule182" type="connector" idref="#_x0000_s1087"/>
        <o:r id="V:Rule183" type="connector" idref="#_x0000_s1133"/>
        <o:r id="V:Rule184" type="connector" idref="#_x0000_s1083"/>
        <o:r id="V:Rule186" type="connector" idref="#_x0000_s1119"/>
        <o:r id="V:Rule187" type="connector" idref="#_x0000_s1050"/>
        <o:r id="V:Rule188" type="connector" idref="#_x0000_s1110"/>
        <o:r id="V:Rule189" type="connector" idref="#_x0000_s1097"/>
        <o:r id="V:Rule190" type="connector" idref="#_x0000_s1112"/>
        <o:r id="V:Rule191" type="connector" idref="#_x0000_s1123"/>
        <o:r id="V:Rule193" type="connector" idref="#_x0000_s1088"/>
        <o:r id="V:Rule194" type="connector" idref="#_x0000_s1129"/>
        <o:r id="V:Rule195" type="connector" idref="#_x0000_s1077"/>
        <o:r id="V:Rule197" type="connector" idref="#_x0000_s1049"/>
        <o:r id="V:Rule198" type="connector" idref="#_x0000_s1046"/>
        <o:r id="V:Rule199" type="connector" idref="#_x0000_s1060"/>
        <o:r id="V:Rule200" type="connector" idref="#_x0000_s1054"/>
        <o:r id="V:Rule201" type="connector" idref="#_x0000_s1064"/>
        <o:r id="V:Rule202" type="connector" idref="#_x0000_s1057"/>
        <o:r id="V:Rule203" type="connector" idref="#_x0000_s1135"/>
        <o:r id="V:Rule204" type="connector" idref="#_x0000_s1056"/>
        <o:r id="V:Rule205" type="connector" idref="#_x0000_s1051"/>
        <o:r id="V:Rule207" type="connector" idref="#_x0000_s1080"/>
        <o:r id="V:Rule208" type="connector" idref="#_x0000_s1147"/>
        <o:r id="V:Rule209" type="connector" idref="#_x0000_s1047"/>
        <o:r id="V:Rule210" type="connector" idref="#_x0000_s1121"/>
        <o:r id="V:Rule212" type="connector" idref="#_x0000_s1090"/>
        <o:r id="V:Rule213" type="connector" idref="#_x0000_s1127"/>
        <o:r id="V:Rule214" type="connector" idref="#_x0000_s1084"/>
        <o:r id="V:Rule215" type="connector" idref="#_x0000_s1101"/>
        <o:r id="V:Rule216" type="connector" idref="#_x0000_s1061"/>
        <o:r id="V:Rule217" type="connector" idref="#_x0000_s1081"/>
        <o:r id="V:Rule218" type="connector" idref="#_x0000_s1063"/>
        <o:r id="V:Rule219" type="connector" idref="#_x0000_s1142"/>
        <o:r id="V:Rule220" type="connector" idref="#_x0000_s1137"/>
        <o:r id="V:Rule222" type="connector" idref="#_x0000_s1106"/>
        <o:r id="V:Rule223" type="connector" idref="#_x0000_s1138"/>
        <o:r id="V:Rule224" type="connector" idref="#_x0000_s1096"/>
        <o:r id="V:Rule225" type="connector" idref="#_x0000_s1094"/>
        <o:r id="V:Rule226" type="connector" idref="#_x0000_s1128"/>
        <o:r id="V:Rule227" type="connector" idref="#_x0000_s1105"/>
        <o:r id="V:Rule228" type="connector" idref="#_x0000_s1058"/>
        <o:r id="V:Rule229" type="connector" idref="#_x0000_s1036"/>
        <o:r id="V:Rule230" type="connector" idref="#_x0000_s1104"/>
        <o:r id="V:Rule231" type="connector" idref="#_x0000_s1043"/>
        <o:r id="V:Rule232" type="connector" idref="#_x0000_s1037"/>
        <o:r id="V:Rule234" type="connector" idref="#_x0000_s1122"/>
        <o:r id="V:Rule235" type="connector" idref="#_x0000_s1068"/>
        <o:r id="V:Rule236" type="connector" idref="#_x0000_s108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50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9138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C25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C2598"/>
    <w:rPr>
      <w:rFonts w:ascii="Tahoma" w:hAnsi="Tahoma" w:cs="Tahoma"/>
      <w:sz w:val="16"/>
      <w:szCs w:val="16"/>
    </w:rPr>
  </w:style>
  <w:style w:type="paragraph" w:customStyle="1" w:styleId="1">
    <w:name w:val="Стиль1"/>
    <w:basedOn w:val="a"/>
    <w:rsid w:val="001C2598"/>
    <w:pPr>
      <w:widowControl w:val="0"/>
      <w:spacing w:after="0" w:line="240" w:lineRule="auto"/>
      <w:ind w:left="1701" w:right="567" w:firstLine="482"/>
      <w:jc w:val="both"/>
    </w:pPr>
    <w:rPr>
      <w:rFonts w:ascii="Times New Roman" w:eastAsia="Times New Roman" w:hAnsi="Times New Roman" w:cs="Times New Roman"/>
      <w:snapToGrid w:val="0"/>
      <w:sz w:val="28"/>
      <w:szCs w:val="20"/>
    </w:rPr>
  </w:style>
  <w:style w:type="paragraph" w:styleId="a6">
    <w:name w:val="List Paragraph"/>
    <w:basedOn w:val="a"/>
    <w:uiPriority w:val="34"/>
    <w:qFormat/>
    <w:rsid w:val="00696666"/>
    <w:pPr>
      <w:ind w:left="720"/>
      <w:contextualSpacing/>
    </w:pPr>
  </w:style>
  <w:style w:type="paragraph" w:customStyle="1" w:styleId="10">
    <w:name w:val="Абзац списка1"/>
    <w:basedOn w:val="a"/>
    <w:rsid w:val="006D51B2"/>
    <w:pPr>
      <w:suppressAutoHyphens/>
      <w:ind w:left="720"/>
    </w:pPr>
    <w:rPr>
      <w:rFonts w:ascii="Calibri" w:eastAsia="SimSun" w:hAnsi="Calibri" w:cs="font280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package" Target="embeddings/______Microsoft_Office_PowerPoint2.sld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1110</TotalTime>
  <Pages>1</Pages>
  <Words>2548</Words>
  <Characters>14527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 методиста</dc:creator>
  <cp:keywords/>
  <dc:description/>
  <cp:lastModifiedBy>Пользователь Windows</cp:lastModifiedBy>
  <cp:revision>8</cp:revision>
  <cp:lastPrinted>2021-07-02T05:24:00Z</cp:lastPrinted>
  <dcterms:created xsi:type="dcterms:W3CDTF">2021-06-29T11:11:00Z</dcterms:created>
  <dcterms:modified xsi:type="dcterms:W3CDTF">2021-07-08T11:34:00Z</dcterms:modified>
</cp:coreProperties>
</file>