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75" w:rsidRPr="00326D06" w:rsidRDefault="00F53121" w:rsidP="00F53121">
      <w:pPr>
        <w:jc w:val="left"/>
        <w:rPr>
          <w:rFonts w:ascii="Times New Roman" w:hAnsi="Times New Roman"/>
          <w:b/>
          <w:sz w:val="24"/>
          <w:szCs w:val="24"/>
        </w:rPr>
        <w:sectPr w:rsidR="00CE2275" w:rsidRPr="00326D06" w:rsidSect="00255781">
          <w:pgSz w:w="11906" w:h="16838"/>
          <w:pgMar w:top="1134" w:right="850" w:bottom="1134" w:left="1701" w:header="708" w:footer="708" w:gutter="0"/>
          <w:cols w:space="1590"/>
          <w:docGrid w:linePitch="360"/>
        </w:sectPr>
      </w:pPr>
      <w:r w:rsidRPr="00F53121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1pt;height:9in">
            <v:imagedata r:id="rId8" o:title="8AP4p2dfkJw"/>
          </v:shape>
        </w:pic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19796126"/>
      <w:r w:rsidRPr="00255781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Комплекс № 1</w:t>
      </w:r>
    </w:p>
    <w:bookmarkEnd w:id="0"/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отвернувшись от экрана,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Закрыть глаза, сильно напрягая глазные мышцы, на счет 1 – 4, затем раскрыть глаза, расслабив мышцы глаз,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2. Посмотреть на переносицу и задержать взор на счет 1 – 4. До усталости глаза не доводить. Затем открыть глаза,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3. Не поворачивая головы, посмотреть направо и зафиксировать взгляд на счет 1 – 4, затем посмотреть вдаль прямо на счет 1 – 6. Аналогичным образом проводятся упражне</w:t>
      </w:r>
      <w:r w:rsidRPr="00255781">
        <w:rPr>
          <w:rFonts w:ascii="Times New Roman" w:hAnsi="Times New Roman"/>
          <w:sz w:val="24"/>
          <w:szCs w:val="24"/>
        </w:rPr>
        <w:softHyphen/>
        <w:t>ния, но с фиксацией взгляда влево, вверх и вниз. Повторить 3 – 4 раза.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t>4. Перенести взгляд быстро по диагонали: направо вверх – налево вниз, потом прямо вдаль на счет 1 – 6. Повторить 4 – 5 раз. .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255781">
        <w:rPr>
          <w:rFonts w:ascii="Times New Roman" w:hAnsi="Times New Roman" w:cs="Times New Roman"/>
          <w:color w:val="auto"/>
          <w:sz w:val="24"/>
          <w:szCs w:val="24"/>
        </w:rPr>
        <w:t xml:space="preserve">Комплекс № </w:t>
      </w:r>
      <w:r w:rsidRPr="00255781">
        <w:rPr>
          <w:rFonts w:ascii="Times New Roman" w:hAnsi="Times New Roman" w:cs="Times New Roman"/>
          <w:sz w:val="24"/>
          <w:szCs w:val="24"/>
        </w:rPr>
        <w:t>2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Закрыть глаза, не напрягая глазные мышцы, на счет 1 – 4, широко раскрыть глаза и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2. Посмотреть на кончик носа на счет 1 – 4, а потом перевести взгляд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3. Не поворачивая головы (голова прямо), делать медленно круговые движения глазами вверх – вправо – вниз – влево и в обратную сторону: вверх – влево – вниз – право. Затем посмотреть вдаль на счет 1 – 6. Повторить 4</w:t>
      </w:r>
      <w:bookmarkStart w:id="1" w:name="OCRUncertain163"/>
      <w:r w:rsidRPr="00255781">
        <w:rPr>
          <w:rFonts w:ascii="Times New Roman" w:hAnsi="Times New Roman"/>
          <w:sz w:val="24"/>
          <w:szCs w:val="24"/>
        </w:rPr>
        <w:t xml:space="preserve"> – </w:t>
      </w:r>
      <w:bookmarkEnd w:id="1"/>
      <w:r w:rsidRPr="00255781">
        <w:rPr>
          <w:rFonts w:ascii="Times New Roman" w:hAnsi="Times New Roman"/>
          <w:sz w:val="24"/>
          <w:szCs w:val="24"/>
        </w:rPr>
        <w:t>-5 раз.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t>4. При неподвижной голове перевести взор с фиксацией его на счет 1 – 4 вверх, на счет 1 – 6 прямо; после чего аналогичным образом вни</w:t>
      </w:r>
      <w:bookmarkStart w:id="2" w:name="OCRUncertain164"/>
      <w:r w:rsidRPr="00255781">
        <w:rPr>
          <w:rFonts w:ascii="Times New Roman" w:hAnsi="Times New Roman"/>
          <w:sz w:val="24"/>
          <w:szCs w:val="24"/>
        </w:rPr>
        <w:t>з</w:t>
      </w:r>
      <w:bookmarkEnd w:id="2"/>
      <w:r w:rsidRPr="00255781">
        <w:rPr>
          <w:rFonts w:ascii="Times New Roman" w:hAnsi="Times New Roman"/>
          <w:sz w:val="24"/>
          <w:szCs w:val="24"/>
        </w:rPr>
        <w:t xml:space="preserve"> – прямо, вправо – прямо, влево</w:t>
      </w:r>
      <w:bookmarkStart w:id="3" w:name="OCRUncertain165"/>
      <w:r w:rsidRPr="00255781">
        <w:rPr>
          <w:rFonts w:ascii="Times New Roman" w:hAnsi="Times New Roman"/>
          <w:sz w:val="24"/>
          <w:szCs w:val="24"/>
        </w:rPr>
        <w:t xml:space="preserve"> –</w:t>
      </w:r>
      <w:bookmarkEnd w:id="3"/>
      <w:r w:rsidRPr="00255781">
        <w:rPr>
          <w:rFonts w:ascii="Times New Roman" w:hAnsi="Times New Roman"/>
          <w:sz w:val="24"/>
          <w:szCs w:val="24"/>
        </w:rPr>
        <w:t xml:space="preserve"> прямо. Проделать движение по диагонали в одну и другую стороны с переводом глаз прямо на с</w:t>
      </w:r>
      <w:r w:rsidR="008B0C70">
        <w:rPr>
          <w:rFonts w:ascii="Times New Roman" w:hAnsi="Times New Roman"/>
          <w:sz w:val="24"/>
          <w:szCs w:val="24"/>
        </w:rPr>
        <w:t>чет 1 – 6. Повторить 3 – 4 раз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255781">
        <w:rPr>
          <w:rFonts w:ascii="Times New Roman" w:hAnsi="Times New Roman" w:cs="Times New Roman"/>
          <w:color w:val="auto"/>
          <w:sz w:val="24"/>
          <w:szCs w:val="24"/>
        </w:rPr>
        <w:t xml:space="preserve">Комплекс № </w:t>
      </w:r>
      <w:r w:rsidRPr="00255781">
        <w:rPr>
          <w:rFonts w:ascii="Times New Roman" w:hAnsi="Times New Roman" w:cs="Times New Roman"/>
          <w:sz w:val="24"/>
          <w:szCs w:val="24"/>
        </w:rPr>
        <w:t>3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Голову держать прямо. Поморгать, не напрягая глазные мышцы, на счет 10 – 15.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2. Не поворачивая головы (голова прямо) с </w:t>
      </w:r>
      <w:bookmarkStart w:id="4" w:name="OCRUncertain166"/>
      <w:r w:rsidRPr="00255781">
        <w:rPr>
          <w:rFonts w:ascii="Times New Roman" w:hAnsi="Times New Roman"/>
          <w:sz w:val="24"/>
          <w:szCs w:val="24"/>
        </w:rPr>
        <w:t>з</w:t>
      </w:r>
      <w:bookmarkEnd w:id="4"/>
      <w:r w:rsidRPr="00255781">
        <w:rPr>
          <w:rFonts w:ascii="Times New Roman" w:hAnsi="Times New Roman"/>
          <w:sz w:val="24"/>
          <w:szCs w:val="24"/>
        </w:rPr>
        <w:t>акрытыми глазами, посмотреть направо на счет 1 – 4, затем налево на счет 1 – 4 и прямо на счет 1 – 6. Поднять глаза вверх на счет 1</w:t>
      </w:r>
      <w:bookmarkStart w:id="5" w:name="OCRUncertain167"/>
      <w:r w:rsidRPr="00255781">
        <w:rPr>
          <w:rFonts w:ascii="Times New Roman" w:hAnsi="Times New Roman"/>
          <w:sz w:val="24"/>
          <w:szCs w:val="24"/>
        </w:rPr>
        <w:t xml:space="preserve"> – </w:t>
      </w:r>
      <w:bookmarkEnd w:id="5"/>
      <w:r w:rsidRPr="00255781">
        <w:rPr>
          <w:rFonts w:ascii="Times New Roman" w:hAnsi="Times New Roman"/>
          <w:sz w:val="24"/>
          <w:szCs w:val="24"/>
        </w:rPr>
        <w:t>4, опустить вниз на счет 1 – 4 и перевести взгляд прямо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lastRenderedPageBreak/>
        <w:t xml:space="preserve">3. Посмотреть на указательный палец, удаленный от глаз на расстояние 25 – </w:t>
      </w:r>
      <w:smartTag w:uri="urn:schemas-microsoft-com:office:smarttags" w:element="metricconverter">
        <w:smartTagPr>
          <w:attr w:name="ProductID" w:val="30 см"/>
        </w:smartTagPr>
        <w:r w:rsidRPr="00255781">
          <w:rPr>
            <w:rFonts w:ascii="Times New Roman" w:hAnsi="Times New Roman"/>
            <w:sz w:val="24"/>
            <w:szCs w:val="24"/>
          </w:rPr>
          <w:t>30 см</w:t>
        </w:r>
      </w:smartTag>
      <w:r w:rsidRPr="00255781">
        <w:rPr>
          <w:rFonts w:ascii="Times New Roman" w:hAnsi="Times New Roman"/>
          <w:sz w:val="24"/>
          <w:szCs w:val="24"/>
        </w:rPr>
        <w:t>, на счет 1 – 4, потом перевести взор вдаль на счет 1 – 6. Повторить 4 – 5 раз.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t>4. В среднем темпе проделать 3 – 4 круговых движения в правую сторону, столько же в левую сторону и, расслабив глазные мышцы, посмотреть вдаль на счет 1 – 6. Повторить 1 – 2 раза.</w:t>
      </w:r>
    </w:p>
    <w:p w:rsidR="00CE2275" w:rsidRPr="008B0C70" w:rsidRDefault="00CE2275" w:rsidP="008B0C70">
      <w:pPr>
        <w:ind w:firstLine="180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Комплекс № 4</w:t>
      </w:r>
    </w:p>
    <w:p w:rsidR="00CE2275" w:rsidRPr="008B0C70" w:rsidRDefault="00CE2275" w:rsidP="008B0C70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8B0C70" w:rsidRDefault="00CE2275" w:rsidP="00255781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Глаза крепко зажмурить на 3-5 сек.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5-6 раз.</w:t>
      </w:r>
    </w:p>
    <w:p w:rsidR="00CE2275" w:rsidRPr="008B0C70" w:rsidRDefault="00CE2275" w:rsidP="00255781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Быстро моргать в течение 15 сек.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3-4 раза.</w:t>
      </w:r>
    </w:p>
    <w:p w:rsidR="00CE2275" w:rsidRPr="008B0C70" w:rsidRDefault="00CE2275" w:rsidP="008B0C70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Закрыть глаза и массировать веки круговыми движениями пальцев в течение 1 минуты</w:t>
      </w:r>
    </w:p>
    <w:p w:rsidR="00CE2275" w:rsidRPr="00255781" w:rsidRDefault="00CE2275" w:rsidP="00255781">
      <w:pPr>
        <w:ind w:firstLine="18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E2275" w:rsidRPr="008B0C70" w:rsidRDefault="00CE2275" w:rsidP="008B0C70">
      <w:pPr>
        <w:ind w:firstLine="180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Комплекс № 5</w:t>
      </w:r>
    </w:p>
    <w:p w:rsidR="00CE2275" w:rsidRPr="008B0C70" w:rsidRDefault="00CE2275" w:rsidP="008B0C70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Сосредоточить свой взор на указательном пальце вытянутой прямо перед собой левой руки. Сгибая руку в локтевом суставе приближайте постепенно указательный палец к носу, не отводя взора от кончика пальца.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Повторить 5-6 раз.</w:t>
      </w:r>
    </w:p>
    <w:p w:rsidR="00CE2275" w:rsidRPr="00255781" w:rsidRDefault="00CE2275" w:rsidP="00255781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417D4D" w:rsidRPr="008B0C70" w:rsidRDefault="00CE2275" w:rsidP="008B0C70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Круговые движения глаз – вращение ими влево, вверх, вправо, вниз, а затем – вправо, вверх, влево, вниз.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Повторить 3-4 раза в каждую сторону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«Гимнастика для глаз – весело, полезно, интересно!».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ПЕРВЫЙ БЛОК способствуют укреплению мышц и повышению эластичности суставно-связочного аппарата шейного отдела позвоночника, улучшению питания мозга.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«Слон»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Исходное положение (и. п.) – сидя на мяче, стуле, гимнастической скамейке или стоя; руки за спиной, кисти в замок. Наклоны головы вперед – назад:   Головой кивает слон,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Он слонихе шлет поклон.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2.»Зяблик»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И. п. – то же; руки на пояс, локти в стороны (это «крылышки у зяблика»). Повороты головы вправо – влево:  «Пинь – пинь – пинь!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Шубу скинь – скинь – скинь!»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Зяблик распелся, зяблик согрелся!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ВТОРОЙ БЛОК нашей гимнастики – это самомассаж тканей, расположенных вокруг глаз.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Поглаживание круговой мышцы глаза.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Производится подушечками указательных и средних пальцев от внутреннего угла глаза по верхнему краю орбиты к височной ямке, затем по нижнему краю глазницы, к корню носа до бровей.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Над бумажным над листом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Машет кисточка хвостом.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Да не просто машет,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 бумагу мажет.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Красит в разные цвета.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Ах! Какая красота!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2. Пощипывания бровей 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от внутреннего угла глаза к наружному, выполняются большим и указательным пальцами.    Закричу я: «Га – га – га!»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Налечу я на врага.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 когда я разозлюсь,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Очень больно я щиплюсь!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lastRenderedPageBreak/>
        <w:t>3. Пунктирование кончиками указательных и средних пальцев круговой мышцы глаза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(это «бегущие ножки»). Выполняется от внутреннего угла глаза по верхнему краю орбиты к височной ямке, затем по нижнему краю глазницы, к корню носа до бровей.     Ножки, ножки, где вы были?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 грибами в лес ходили!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ТРЕТИЙ БЛОК – это энергетическая зарядка глаз по М.С. Норбекову. «Разогрейте ладони, чтобы усилить приток энергии к ним. Для этого опустите руки до уровня солнечного сплетения, так энергия течет лучше. Продолжая растирать, подносим руки к глазам. Кладем кисти одну на другую, пальцы плотно соединены, скрещены на лбу, а основания мизинцев, соединенные в одной точке, размещаются строго на переносице, в том месте, где обычно находится дужка очков. Сделайте ладони чашечкой. Поправьте их так, чтобы свет не проникал внутрь и в то же время ресницы не касались ладоней. Только после этого закройте глаза веками. Энергия из центра ладошек пойдет прямо в глазные яблоки. Для того чтобы энергия поступала беспрепятственно, голова должна находиться в одной плоскости с позвоночником»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ЧЕТВЕРТЫЙ БЛОК – тренировка мышц глаз.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Поднимать глаза вверх и опускать вниз, как бы заглядывая в глазницу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. Перед началом упражнения объяснить детям, что мы следим глазами за мячиком, который подпрыгивает высоко вверх и снова ударяется об пол:     Высоко-превысоко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Бросил я свой мяч легко.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Выше дома, выше крыши,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Облаков высоких выше.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Но упал мой мяч с небес,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Закатился в темный лес.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Раз, два, три, четыре, пять,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Я иду его искать.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2. </w:t>
      </w: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Посмотреть влево – вправо, так же глубоко заглядывая в глазницу («часики»):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 столе часы стоят.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Целый день они стучат: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Тик – так, тик – так.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Не стучите громко так!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3. Хлопать ресницами часто-часто (это «крылышки у бабочки»):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Мы шагаем друг за другом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Лесом и зеленым лугом.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Крылья пестрые мелькают,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 поле бабочки летают</w:t>
      </w: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4. Слегка зажмуриться: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Анютины глазки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Зажмурили глазки.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Широко открыть глаза: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Анютины глазки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Открылись, как в сказке.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5. Поднести к глазам ладони, хлопать ресницами, щекоча ладони: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    Щеткой чищу я щенка,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Щекочу ему бока.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 зависимости от возраста детей в комплекс зрительной гимнастики из каждого блока мы включаем от 2 до 5 упражнений.</w:t>
      </w: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417D4D" w:rsidRPr="00F5312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color w:val="008000"/>
          <w:sz w:val="24"/>
          <w:szCs w:val="24"/>
        </w:rPr>
      </w:pPr>
    </w:p>
    <w:sectPr w:rsidR="00417D4D" w:rsidRPr="00F53121" w:rsidSect="00255781">
      <w:pgSz w:w="11906" w:h="16838"/>
      <w:pgMar w:top="1134" w:right="850" w:bottom="1134" w:left="1701" w:header="708" w:footer="708" w:gutter="0"/>
      <w:cols w:space="1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F2" w:rsidRDefault="004146F2" w:rsidP="002828F1">
      <w:r>
        <w:separator/>
      </w:r>
    </w:p>
  </w:endnote>
  <w:endnote w:type="continuationSeparator" w:id="1">
    <w:p w:rsidR="004146F2" w:rsidRDefault="004146F2" w:rsidP="0028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F2" w:rsidRDefault="004146F2" w:rsidP="002828F1">
      <w:r>
        <w:separator/>
      </w:r>
    </w:p>
  </w:footnote>
  <w:footnote w:type="continuationSeparator" w:id="1">
    <w:p w:rsidR="004146F2" w:rsidRDefault="004146F2" w:rsidP="00282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9DB"/>
    <w:multiLevelType w:val="hybridMultilevel"/>
    <w:tmpl w:val="7472C9A6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>
    <w:nsid w:val="133E737F"/>
    <w:multiLevelType w:val="multilevel"/>
    <w:tmpl w:val="473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773"/>
    <w:multiLevelType w:val="hybridMultilevel"/>
    <w:tmpl w:val="FC8E9906"/>
    <w:lvl w:ilvl="0" w:tplc="6C822978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20D25"/>
    <w:multiLevelType w:val="hybridMultilevel"/>
    <w:tmpl w:val="C32871EA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4">
    <w:nsid w:val="24C67A69"/>
    <w:multiLevelType w:val="hybridMultilevel"/>
    <w:tmpl w:val="36F82C40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251C4EAF"/>
    <w:multiLevelType w:val="multilevel"/>
    <w:tmpl w:val="99E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3563F"/>
    <w:multiLevelType w:val="hybridMultilevel"/>
    <w:tmpl w:val="DFC8AC22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>
    <w:nsid w:val="44D854AF"/>
    <w:multiLevelType w:val="hybridMultilevel"/>
    <w:tmpl w:val="87F43240"/>
    <w:lvl w:ilvl="0" w:tplc="6C82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955E6C"/>
    <w:multiLevelType w:val="hybridMultilevel"/>
    <w:tmpl w:val="4A761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03936"/>
    <w:multiLevelType w:val="hybridMultilevel"/>
    <w:tmpl w:val="F3B635EC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5275092B"/>
    <w:multiLevelType w:val="hybridMultilevel"/>
    <w:tmpl w:val="9530B764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01880"/>
    <w:multiLevelType w:val="hybridMultilevel"/>
    <w:tmpl w:val="56C2A2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E8144EF"/>
    <w:multiLevelType w:val="hybridMultilevel"/>
    <w:tmpl w:val="8138B70A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67EA3826"/>
    <w:multiLevelType w:val="multilevel"/>
    <w:tmpl w:val="78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F5E54"/>
    <w:multiLevelType w:val="hybridMultilevel"/>
    <w:tmpl w:val="EE1C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E626E"/>
    <w:multiLevelType w:val="hybridMultilevel"/>
    <w:tmpl w:val="9EB40E8C"/>
    <w:lvl w:ilvl="0" w:tplc="6C822978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>
    <w:nsid w:val="794A6BEC"/>
    <w:multiLevelType w:val="hybridMultilevel"/>
    <w:tmpl w:val="2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55C7B"/>
    <w:multiLevelType w:val="multilevel"/>
    <w:tmpl w:val="0224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746A"/>
    <w:multiLevelType w:val="multilevel"/>
    <w:tmpl w:val="D358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975C4"/>
    <w:multiLevelType w:val="hybridMultilevel"/>
    <w:tmpl w:val="F47856FC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9"/>
  </w:num>
  <w:num w:numId="9">
    <w:abstractNumId w:val="7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17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34"/>
    <w:rsid w:val="000C4E39"/>
    <w:rsid w:val="00126FAA"/>
    <w:rsid w:val="0017539E"/>
    <w:rsid w:val="00241443"/>
    <w:rsid w:val="00255781"/>
    <w:rsid w:val="002828F1"/>
    <w:rsid w:val="00326D06"/>
    <w:rsid w:val="003778A3"/>
    <w:rsid w:val="003E21CA"/>
    <w:rsid w:val="00405EC6"/>
    <w:rsid w:val="004146F2"/>
    <w:rsid w:val="00417D4D"/>
    <w:rsid w:val="00477BB3"/>
    <w:rsid w:val="00596560"/>
    <w:rsid w:val="006977A1"/>
    <w:rsid w:val="0073187D"/>
    <w:rsid w:val="00776F34"/>
    <w:rsid w:val="00805F92"/>
    <w:rsid w:val="008B0C70"/>
    <w:rsid w:val="008B44E9"/>
    <w:rsid w:val="00943A07"/>
    <w:rsid w:val="00982519"/>
    <w:rsid w:val="00995B5E"/>
    <w:rsid w:val="00B711F3"/>
    <w:rsid w:val="00CE2275"/>
    <w:rsid w:val="00DB004E"/>
    <w:rsid w:val="00E55015"/>
    <w:rsid w:val="00F36C04"/>
    <w:rsid w:val="00F53121"/>
    <w:rsid w:val="00F7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07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55015"/>
    <w:pPr>
      <w:spacing w:before="100" w:beforeAutospacing="1" w:after="75"/>
      <w:jc w:val="left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2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43A07"/>
    <w:rPr>
      <w:b/>
      <w:bCs/>
      <w:smallCaps/>
      <w:color w:val="C0504D"/>
      <w:spacing w:val="5"/>
      <w:u w:val="single"/>
    </w:rPr>
  </w:style>
  <w:style w:type="table" w:styleId="a4">
    <w:name w:val="Table Grid"/>
    <w:basedOn w:val="a1"/>
    <w:uiPriority w:val="59"/>
    <w:rsid w:val="00995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E55015"/>
    <w:pPr>
      <w:tabs>
        <w:tab w:val="left" w:pos="9060"/>
      </w:tabs>
      <w:ind w:right="435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015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CE2275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CE2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rmal (Web)"/>
    <w:basedOn w:val="a"/>
    <w:rsid w:val="00CE2275"/>
    <w:pPr>
      <w:spacing w:before="100" w:beforeAutospacing="1" w:after="100" w:afterAutospacing="1" w:line="300" w:lineRule="atLeast"/>
      <w:ind w:firstLine="180"/>
      <w:jc w:val="left"/>
    </w:pPr>
    <w:rPr>
      <w:rFonts w:ascii="Verdana" w:eastAsia="Times New Roman" w:hAnsi="Verdan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2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28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82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8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CB8CF-EB62-4096-80F3-A8646194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2</cp:revision>
  <dcterms:created xsi:type="dcterms:W3CDTF">2018-10-14T13:18:00Z</dcterms:created>
  <dcterms:modified xsi:type="dcterms:W3CDTF">2018-10-14T13:18:00Z</dcterms:modified>
</cp:coreProperties>
</file>